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96" w:rsidRPr="00634278" w:rsidRDefault="00D37896" w:rsidP="00D37896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B3CE9" w:rsidRPr="00634278" w:rsidTr="008F6997">
        <w:tc>
          <w:tcPr>
            <w:tcW w:w="9571" w:type="dxa"/>
          </w:tcPr>
          <w:p w:rsidR="00BB3CE9" w:rsidRPr="00634278" w:rsidRDefault="00BB3CE9" w:rsidP="008F6997">
            <w:pPr>
              <w:jc w:val="right"/>
            </w:pPr>
            <w:r w:rsidRPr="00634278">
              <w:t>Утверждаю</w:t>
            </w:r>
          </w:p>
        </w:tc>
      </w:tr>
      <w:tr w:rsidR="00BB3CE9" w:rsidRPr="00634278" w:rsidTr="008F6997">
        <w:tc>
          <w:tcPr>
            <w:tcW w:w="9571" w:type="dxa"/>
          </w:tcPr>
          <w:p w:rsidR="00BB3CE9" w:rsidRPr="00634278" w:rsidRDefault="00BB3CE9" w:rsidP="008F6997">
            <w:pPr>
              <w:jc w:val="right"/>
            </w:pPr>
            <w:r w:rsidRPr="00634278">
              <w:t>Генеральный директор</w:t>
            </w:r>
          </w:p>
        </w:tc>
      </w:tr>
      <w:tr w:rsidR="00BB3CE9" w:rsidRPr="00634278" w:rsidTr="008F6997">
        <w:tc>
          <w:tcPr>
            <w:tcW w:w="9571" w:type="dxa"/>
          </w:tcPr>
          <w:p w:rsidR="00BB3CE9" w:rsidRPr="00634278" w:rsidRDefault="00BB3CE9" w:rsidP="008F6997">
            <w:pPr>
              <w:jc w:val="right"/>
            </w:pPr>
            <w:r w:rsidRPr="00634278">
              <w:t>ООО «МЦ “Здоровье”»</w:t>
            </w:r>
          </w:p>
        </w:tc>
      </w:tr>
      <w:tr w:rsidR="00BB3CE9" w:rsidRPr="00634278" w:rsidTr="008F6997">
        <w:tc>
          <w:tcPr>
            <w:tcW w:w="9571" w:type="dxa"/>
          </w:tcPr>
          <w:p w:rsidR="00BB3CE9" w:rsidRPr="00634278" w:rsidRDefault="00BB3CE9" w:rsidP="008F6997">
            <w:pPr>
              <w:jc w:val="right"/>
            </w:pPr>
            <w:r w:rsidRPr="00634278">
              <w:t xml:space="preserve">_________________В.А. </w:t>
            </w:r>
            <w:proofErr w:type="spellStart"/>
            <w:r w:rsidRPr="00634278">
              <w:t>Лобжанидзе</w:t>
            </w:r>
            <w:proofErr w:type="spellEnd"/>
          </w:p>
        </w:tc>
      </w:tr>
      <w:tr w:rsidR="00BB3CE9" w:rsidRPr="00634278" w:rsidTr="008F6997">
        <w:tc>
          <w:tcPr>
            <w:tcW w:w="9571" w:type="dxa"/>
          </w:tcPr>
          <w:p w:rsidR="00BB3CE9" w:rsidRPr="00634278" w:rsidRDefault="009E7384" w:rsidP="008F6997">
            <w:pPr>
              <w:jc w:val="right"/>
            </w:pPr>
            <w:r w:rsidRPr="00634278">
              <w:t>«</w:t>
            </w:r>
            <w:r w:rsidR="00F44E47">
              <w:t>01» апреля</w:t>
            </w:r>
            <w:r w:rsidR="00EB312B" w:rsidRPr="00634278">
              <w:t xml:space="preserve"> </w:t>
            </w:r>
            <w:r w:rsidR="00CC4748" w:rsidRPr="00634278">
              <w:t>2019</w:t>
            </w:r>
            <w:r w:rsidR="00BB3CE9" w:rsidRPr="00634278">
              <w:t xml:space="preserve"> года</w:t>
            </w:r>
          </w:p>
        </w:tc>
      </w:tr>
    </w:tbl>
    <w:p w:rsidR="00D37896" w:rsidRPr="00634278" w:rsidRDefault="00FC34B4" w:rsidP="00FC34B4">
      <w:pPr>
        <w:jc w:val="center"/>
        <w:rPr>
          <w:b/>
        </w:rPr>
      </w:pPr>
      <w:r w:rsidRPr="00634278">
        <w:rPr>
          <w:b/>
        </w:rPr>
        <w:t>Прейскурант платных медицинских услуг</w:t>
      </w:r>
    </w:p>
    <w:p w:rsidR="00D37896" w:rsidRPr="00634278" w:rsidRDefault="00BB3CE9" w:rsidP="00D37896">
      <w:pPr>
        <w:jc w:val="center"/>
        <w:rPr>
          <w:b/>
        </w:rPr>
      </w:pPr>
      <w:r w:rsidRPr="00634278">
        <w:rPr>
          <w:b/>
        </w:rPr>
        <w:t>Общества</w:t>
      </w:r>
      <w:r w:rsidR="00D37896" w:rsidRPr="00634278">
        <w:rPr>
          <w:b/>
        </w:rPr>
        <w:t xml:space="preserve"> с ограниченной ответственностью </w:t>
      </w:r>
    </w:p>
    <w:p w:rsidR="00D37896" w:rsidRPr="00634278" w:rsidRDefault="00D37896" w:rsidP="00D37896">
      <w:pPr>
        <w:jc w:val="center"/>
        <w:rPr>
          <w:b/>
        </w:rPr>
      </w:pPr>
      <w:r w:rsidRPr="00634278">
        <w:rPr>
          <w:b/>
        </w:rPr>
        <w:t>«Медицинский центр “Здоровье”»</w:t>
      </w:r>
    </w:p>
    <w:p w:rsidR="001E1311" w:rsidRPr="00634278" w:rsidRDefault="00D37896" w:rsidP="00803E3B">
      <w:pPr>
        <w:ind w:left="284"/>
        <w:jc w:val="center"/>
        <w:rPr>
          <w:b/>
        </w:rPr>
      </w:pPr>
      <w:r w:rsidRPr="00634278">
        <w:rPr>
          <w:b/>
        </w:rPr>
        <w:t>(ООО «МЦ “Здоровье”»)</w:t>
      </w:r>
    </w:p>
    <w:tbl>
      <w:tblPr>
        <w:tblW w:w="111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758"/>
        <w:gridCol w:w="2254"/>
      </w:tblGrid>
      <w:tr w:rsidR="00D37896" w:rsidRPr="00634278" w:rsidTr="003A6C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96" w:rsidRPr="00634278" w:rsidRDefault="00634278" w:rsidP="00634278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Код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96" w:rsidRPr="00634278" w:rsidRDefault="00D37896" w:rsidP="00EF795C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Вид услуги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96" w:rsidRPr="00634278" w:rsidRDefault="00D37896" w:rsidP="00EF795C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цена в рублях</w:t>
            </w:r>
          </w:p>
        </w:tc>
      </w:tr>
      <w:tr w:rsidR="005034F8" w:rsidRPr="00634278" w:rsidTr="003A6CF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4F8" w:rsidRPr="00634278" w:rsidRDefault="005034F8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8" w:rsidRPr="00634278" w:rsidRDefault="005034F8" w:rsidP="00EF795C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Медицинская комиссия о допуске к управлению транспортными средствами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8" w:rsidRPr="00634278" w:rsidRDefault="005034F8" w:rsidP="00EF795C">
            <w:pPr>
              <w:spacing w:line="276" w:lineRule="auto"/>
              <w:ind w:left="-250" w:firstLine="250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5034F8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34F8" w:rsidRPr="00634278" w:rsidRDefault="005034F8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F8" w:rsidRPr="00634278" w:rsidRDefault="005034F8" w:rsidP="0092332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Категории А, А1, В, В1, М</w:t>
            </w:r>
            <w:r w:rsidR="00915C31" w:rsidRPr="00634278">
              <w:rPr>
                <w:b/>
                <w:lang w:eastAsia="en-US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8" w:rsidRPr="00634278" w:rsidRDefault="002C4DE6" w:rsidP="00EF795C">
            <w:pPr>
              <w:spacing w:line="276" w:lineRule="auto"/>
              <w:ind w:left="-250" w:firstLine="250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</w:t>
            </w:r>
            <w:r w:rsidR="005034F8" w:rsidRPr="00634278">
              <w:rPr>
                <w:b/>
                <w:lang w:eastAsia="en-US"/>
              </w:rPr>
              <w:t>00</w:t>
            </w:r>
          </w:p>
        </w:tc>
      </w:tr>
      <w:tr w:rsidR="00915C31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5C31" w:rsidRPr="00634278" w:rsidRDefault="00915C3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1" w:rsidRPr="00634278" w:rsidRDefault="00915C31" w:rsidP="0092332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Категории </w:t>
            </w:r>
            <w:r w:rsidR="0092332F" w:rsidRPr="00634278">
              <w:rPr>
                <w:b/>
              </w:rPr>
              <w:t>С, СЕ, С1Е, Д, ДЕ, Д1, Д1Е, Т</w:t>
            </w:r>
            <w:r w:rsidR="0092332F" w:rsidRPr="00634278">
              <w:rPr>
                <w:b/>
                <w:lang w:val="en-US"/>
              </w:rPr>
              <w:t>m</w:t>
            </w:r>
            <w:r w:rsidR="0092332F" w:rsidRPr="00634278">
              <w:rPr>
                <w:b/>
              </w:rPr>
              <w:t xml:space="preserve">, </w:t>
            </w:r>
            <w:r w:rsidR="0092332F" w:rsidRPr="00634278">
              <w:rPr>
                <w:b/>
                <w:lang w:val="en-US"/>
              </w:rPr>
              <w:t>Tb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31" w:rsidRPr="00634278" w:rsidRDefault="002C4DE6" w:rsidP="00915C31">
            <w:pPr>
              <w:spacing w:line="276" w:lineRule="auto"/>
              <w:ind w:left="-250" w:firstLine="250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</w:t>
            </w:r>
            <w:r w:rsidR="00915C31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6664F1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Электроэнцефалография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6664F1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600</w:t>
            </w:r>
          </w:p>
        </w:tc>
      </w:tr>
      <w:tr w:rsidR="004C54AA" w:rsidRPr="00634278" w:rsidTr="003A6C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C4DE6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Медицинская комиссия на право управления маломерными судами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AA" w:rsidRPr="00634278" w:rsidRDefault="002C4DE6" w:rsidP="004C54A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</w:t>
            </w:r>
            <w:r w:rsidR="004C54AA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Медицинская</w:t>
            </w:r>
            <w:r w:rsidRPr="00634278">
              <w:rPr>
                <w:lang w:eastAsia="en-US"/>
              </w:rPr>
              <w:t xml:space="preserve"> </w:t>
            </w:r>
            <w:r w:rsidRPr="00634278">
              <w:rPr>
                <w:b/>
                <w:lang w:eastAsia="en-US"/>
              </w:rPr>
              <w:t>комиссия на право ношения оружия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9411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Предварительный, периодический медицинский осмотр согласно </w:t>
            </w:r>
            <w:proofErr w:type="gramStart"/>
            <w:r w:rsidRPr="00634278">
              <w:rPr>
                <w:b/>
                <w:lang w:eastAsia="en-US"/>
              </w:rPr>
              <w:t>Приказа  Минздравсоцразвития</w:t>
            </w:r>
            <w:proofErr w:type="gramEnd"/>
            <w:r w:rsidRPr="00634278">
              <w:rPr>
                <w:b/>
                <w:lang w:eastAsia="en-US"/>
              </w:rPr>
              <w:t xml:space="preserve">  России  от 22.04.2011г. № 302н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Индивидуально, согласно пунктам приказа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Осмотр врача специалиста (1 врач)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Заключение врача профпатолога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140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Спирометрия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Аудиометрия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9E7384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Электроэнцефалография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600</w:t>
            </w:r>
          </w:p>
        </w:tc>
      </w:tr>
      <w:tr w:rsidR="004C54AA" w:rsidRPr="00634278" w:rsidTr="008F24AD">
        <w:trPr>
          <w:trHeight w:val="4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ЭКГ для </w:t>
            </w:r>
            <w:proofErr w:type="spellStart"/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313E64" w:rsidRPr="00634278" w:rsidTr="008F24AD">
        <w:trPr>
          <w:trHeight w:val="42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rPr>
                <w:b/>
              </w:rPr>
            </w:pPr>
            <w:r w:rsidRPr="00634278">
              <w:rPr>
                <w:b/>
              </w:rPr>
              <w:t>В01.035.001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contextualSpacing/>
            </w:pPr>
            <w:r w:rsidRPr="00634278">
              <w:t>ОБЯЗАТЕЛЬНОЕ ПСИХИАТРИЧЕСКОЕ ОСВИДЕТЕЛЬСТВОВАНИЕ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13E64" w:rsidRPr="00634278" w:rsidTr="008F24AD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contextualSpacing/>
            </w:pPr>
            <w:r w:rsidRPr="00634278">
              <w:t>- Психиатрическая врачебная комиссия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313E64" w:rsidRPr="00634278" w:rsidTr="008F24AD">
        <w:trPr>
          <w:trHeight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contextualSpacing/>
              <w:rPr>
                <w:lang w:val="en-US"/>
              </w:rPr>
            </w:pPr>
            <w:r w:rsidRPr="00634278">
              <w:t>- Электроэнцефалография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64" w:rsidRPr="00634278" w:rsidRDefault="00313E64" w:rsidP="008F24AD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Standard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Диспансеризация государственных и муниципальных служащих согласно </w:t>
            </w:r>
            <w:r w:rsidRPr="00634278">
              <w:rPr>
                <w:b/>
              </w:rPr>
              <w:t xml:space="preserve">Приказа </w:t>
            </w:r>
            <w:r w:rsidRPr="00634278">
              <w:rPr>
                <w:b/>
                <w:lang w:eastAsia="en-US"/>
              </w:rPr>
              <w:t xml:space="preserve">МЗ и </w:t>
            </w:r>
            <w:proofErr w:type="gramStart"/>
            <w:r w:rsidRPr="00634278">
              <w:rPr>
                <w:b/>
                <w:lang w:eastAsia="en-US"/>
              </w:rPr>
              <w:t>СР  РФ</w:t>
            </w:r>
            <w:proofErr w:type="gramEnd"/>
            <w:r w:rsidRPr="00634278">
              <w:rPr>
                <w:b/>
                <w:lang w:eastAsia="en-US"/>
              </w:rPr>
              <w:t xml:space="preserve"> от 14 декабря 2009 г. N 984н, Справка № 001-ГС/у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D411DB">
            <w:pPr>
              <w:pStyle w:val="Standard"/>
              <w:contextualSpacing/>
              <w:rPr>
                <w:b/>
                <w:lang w:eastAsia="en-US"/>
              </w:rPr>
            </w:pP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Женщины до 40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34AED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36</w:t>
            </w:r>
            <w:r w:rsidR="004C54AA"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Женщины старше 40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34AED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43</w:t>
            </w:r>
            <w:r w:rsidR="004C54AA"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Мужчины до 40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34AED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327</w:t>
            </w:r>
            <w:r w:rsidR="004C54AA"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Мужчины старше 40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34AED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3540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543C14">
            <w:pPr>
              <w:pStyle w:val="ab"/>
              <w:widowControl w:val="0"/>
              <w:contextualSpacing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Справка формы </w:t>
            </w:r>
            <w:r w:rsidRPr="0063427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N 001-ГС/у</w:t>
            </w:r>
          </w:p>
          <w:p w:rsidR="004C54AA" w:rsidRPr="00634278" w:rsidRDefault="004C54AA" w:rsidP="00543C14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(для поступления на государственную службу)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AA" w:rsidRPr="00634278" w:rsidRDefault="004C54AA" w:rsidP="005D2B78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1450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543C14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5D2B78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Справка формы </w:t>
            </w:r>
            <w:r w:rsidRPr="00634278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N 500</w:t>
            </w:r>
          </w:p>
          <w:p w:rsidR="004C54AA" w:rsidRPr="00634278" w:rsidRDefault="004C54AA" w:rsidP="006F42C0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"О медицинском освидетельствовании лиц на наличие или отсутствие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Федерации”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AA" w:rsidRPr="00634278" w:rsidRDefault="004C54AA" w:rsidP="006F42C0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1910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невролога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6F42C0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терапевта,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Клинический анализ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270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анализ мочи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190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ЭКГ для </w:t>
            </w:r>
            <w:proofErr w:type="spellStart"/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8664D4">
            <w:pPr>
              <w:pStyle w:val="ad"/>
              <w:shd w:val="clear" w:color="auto" w:fill="FFFFFF"/>
              <w:spacing w:before="0" w:beforeAutospacing="0" w:after="0" w:afterAutospacing="0" w:line="288" w:lineRule="atLeast"/>
              <w:contextualSpacing/>
              <w:textAlignment w:val="baseline"/>
              <w:rPr>
                <w:b/>
              </w:rPr>
            </w:pPr>
            <w:r w:rsidRPr="00634278">
              <w:rPr>
                <w:b/>
                <w:shd w:val="clear" w:color="auto" w:fill="FFFFFF"/>
              </w:rPr>
              <w:t>Справка</w:t>
            </w:r>
            <w:r w:rsidRPr="00634278">
              <w:rPr>
                <w:rStyle w:val="apple-converted-space"/>
                <w:b/>
                <w:shd w:val="clear" w:color="auto" w:fill="FFFFFF"/>
              </w:rPr>
              <w:t> </w:t>
            </w:r>
            <w:r w:rsidRPr="00634278">
              <w:rPr>
                <w:b/>
                <w:shd w:val="clear" w:color="auto" w:fill="FFFFFF"/>
              </w:rPr>
              <w:t>об отсутствии медицинских противопоказаний</w:t>
            </w:r>
            <w:r w:rsidRPr="00634278">
              <w:rPr>
                <w:rStyle w:val="apple-converted-space"/>
                <w:b/>
                <w:shd w:val="clear" w:color="auto" w:fill="FFFFFF"/>
              </w:rPr>
              <w:t> </w:t>
            </w:r>
            <w:r w:rsidRPr="00634278">
              <w:rPr>
                <w:b/>
                <w:shd w:val="clear" w:color="auto" w:fill="FFFFFF"/>
              </w:rPr>
              <w:t xml:space="preserve">для работы с использованием сведений, </w:t>
            </w:r>
            <w:proofErr w:type="gramStart"/>
            <w:r w:rsidRPr="00634278">
              <w:rPr>
                <w:b/>
                <w:shd w:val="clear" w:color="auto" w:fill="FFFFFF"/>
              </w:rPr>
              <w:t>составляющих</w:t>
            </w:r>
            <w:r w:rsidRPr="00634278">
              <w:rPr>
                <w:rStyle w:val="apple-converted-space"/>
                <w:b/>
                <w:shd w:val="clear" w:color="auto" w:fill="FFFFFF"/>
              </w:rPr>
              <w:t> </w:t>
            </w:r>
            <w:r w:rsidRPr="00634278">
              <w:rPr>
                <w:b/>
              </w:rPr>
              <w:t xml:space="preserve"> </w:t>
            </w:r>
            <w:r w:rsidRPr="00634278">
              <w:rPr>
                <w:b/>
                <w:shd w:val="clear" w:color="auto" w:fill="FFFFFF"/>
              </w:rPr>
              <w:t>государственную</w:t>
            </w:r>
            <w:proofErr w:type="gramEnd"/>
            <w:r w:rsidRPr="00634278">
              <w:rPr>
                <w:b/>
                <w:shd w:val="clear" w:color="auto" w:fill="FFFFFF"/>
              </w:rPr>
              <w:t xml:space="preserve"> тайну</w:t>
            </w:r>
            <w:r w:rsidRPr="00634278">
              <w:rPr>
                <w:rStyle w:val="apple-converted-space"/>
                <w:b/>
                <w:shd w:val="clear" w:color="auto" w:fill="FFFFFF"/>
              </w:rPr>
              <w:t xml:space="preserve"> согласно Приказа МЗ и СР РФ </w:t>
            </w:r>
            <w:r w:rsidRPr="00634278">
              <w:rPr>
                <w:b/>
                <w:bCs/>
                <w:bdr w:val="none" w:sz="0" w:space="0" w:color="auto" w:frame="1"/>
              </w:rPr>
              <w:t>от 26 августа 2011 года № 989н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AA" w:rsidRPr="00634278" w:rsidRDefault="004C54AA" w:rsidP="005D2B78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1850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невролога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400</w:t>
            </w:r>
          </w:p>
        </w:tc>
      </w:tr>
      <w:tr w:rsidR="004C54AA" w:rsidRPr="00634278" w:rsidTr="003A6CF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333E2A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</w:t>
            </w:r>
          </w:p>
        </w:tc>
      </w:tr>
      <w:tr w:rsidR="004C54AA" w:rsidRPr="00634278" w:rsidTr="003A6CF4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64" w:rsidRPr="00634278" w:rsidRDefault="004C54AA" w:rsidP="00941164">
            <w:pPr>
              <w:shd w:val="clear" w:color="auto" w:fill="FCFDFD"/>
              <w:contextualSpacing/>
              <w:rPr>
                <w:b/>
              </w:rPr>
            </w:pPr>
            <w:r w:rsidRPr="00634278">
              <w:rPr>
                <w:b/>
              </w:rPr>
              <w:t xml:space="preserve">Справка </w:t>
            </w:r>
            <w:proofErr w:type="gramStart"/>
            <w:r w:rsidRPr="00634278">
              <w:rPr>
                <w:b/>
              </w:rPr>
              <w:t>формы  N</w:t>
            </w:r>
            <w:proofErr w:type="gramEnd"/>
            <w:r w:rsidRPr="00634278">
              <w:rPr>
                <w:b/>
              </w:rPr>
              <w:t xml:space="preserve"> 086-1/у </w:t>
            </w:r>
          </w:p>
          <w:p w:rsidR="004C54AA" w:rsidRPr="00634278" w:rsidRDefault="004C54AA" w:rsidP="00941164">
            <w:pPr>
              <w:shd w:val="clear" w:color="auto" w:fill="FCFDFD"/>
              <w:contextualSpacing/>
              <w:rPr>
                <w:b/>
              </w:rPr>
            </w:pPr>
            <w:r w:rsidRPr="00634278">
              <w:rPr>
                <w:b/>
              </w:rPr>
              <w:t>Медицинское освидетельствование претендента на должность судьи согласно Приказа Министерства здравоохранения РФ от 21.02.2002г.  N 61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Муж- 3610</w:t>
            </w:r>
          </w:p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Жен- 4310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Клинический анализ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764A3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270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анализ мочи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764A3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190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ЭКГ для </w:t>
            </w:r>
            <w:proofErr w:type="spellStart"/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Заключение невролога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Заключение офтальмолога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6177F6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Заключение отоларинголога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5034F8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хирурга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5034F8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гинеколога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700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AB029C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терапевта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AB029C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650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shd w:val="clear" w:color="auto" w:fill="FCFDFD"/>
              <w:contextualSpacing/>
              <w:rPr>
                <w:b/>
              </w:rPr>
            </w:pPr>
            <w:r w:rsidRPr="00634278">
              <w:rPr>
                <w:b/>
              </w:rPr>
              <w:t xml:space="preserve">Справка </w:t>
            </w:r>
            <w:proofErr w:type="gramStart"/>
            <w:r w:rsidRPr="00634278">
              <w:rPr>
                <w:b/>
              </w:rPr>
              <w:t>формы  N</w:t>
            </w:r>
            <w:proofErr w:type="gramEnd"/>
            <w:r w:rsidRPr="00634278">
              <w:rPr>
                <w:b/>
              </w:rPr>
              <w:t xml:space="preserve"> 086/у  </w:t>
            </w:r>
          </w:p>
          <w:p w:rsidR="004C54AA" w:rsidRPr="00634278" w:rsidRDefault="004C54AA" w:rsidP="00C449D5">
            <w:pPr>
              <w:shd w:val="clear" w:color="auto" w:fill="FCFDFD"/>
              <w:contextualSpacing/>
              <w:rPr>
                <w:b/>
                <w:shd w:val="clear" w:color="auto" w:fill="FFFFFF"/>
              </w:rPr>
            </w:pPr>
            <w:r w:rsidRPr="00634278">
              <w:rPr>
                <w:b/>
                <w:shd w:val="clear" w:color="auto" w:fill="FFFFFF"/>
              </w:rPr>
              <w:t>Врачебное профессионально-консультативное заключение (ученическая</w:t>
            </w:r>
            <w:proofErr w:type="gramStart"/>
            <w:r w:rsidRPr="00634278">
              <w:rPr>
                <w:b/>
                <w:shd w:val="clear" w:color="auto" w:fill="FFFFFF"/>
              </w:rPr>
              <w:t>),  согласно</w:t>
            </w:r>
            <w:proofErr w:type="gramEnd"/>
            <w:r w:rsidRPr="00634278">
              <w:rPr>
                <w:b/>
                <w:shd w:val="clear" w:color="auto" w:fill="FFFFFF"/>
              </w:rPr>
              <w:t xml:space="preserve"> </w:t>
            </w:r>
            <w:hyperlink r:id="rId6" w:history="1">
              <w:r w:rsidRPr="00634278">
                <w:rPr>
                  <w:rStyle w:val="ae"/>
                  <w:b/>
                  <w:color w:val="auto"/>
                  <w:u w:val="none"/>
                  <w:shd w:val="clear" w:color="auto" w:fill="FFFFFF"/>
                </w:rPr>
                <w:t>Приказа Минздрава России N 834н от 15.12.2014</w:t>
              </w:r>
            </w:hyperlink>
            <w:r w:rsidRPr="00634278">
              <w:rPr>
                <w:b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Муж- 3610</w:t>
            </w:r>
          </w:p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Жен- 4310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Клинический анализ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270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анализ мочи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190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ЭКГ для </w:t>
            </w:r>
            <w:proofErr w:type="spellStart"/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Заключение невролога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Заключение офтальмолога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Заключение отоларинголога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5034F8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хирурга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5034F8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гинеколога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500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2B3159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терапевта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2B3159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650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941164" w:rsidP="00941164">
            <w:pPr>
              <w:shd w:val="clear" w:color="auto" w:fill="FCFDFD"/>
              <w:contextualSpacing/>
              <w:rPr>
                <w:b/>
                <w:shd w:val="clear" w:color="auto" w:fill="FFFFFF"/>
              </w:rPr>
            </w:pPr>
            <w:r w:rsidRPr="00634278">
              <w:rPr>
                <w:b/>
              </w:rPr>
              <w:t xml:space="preserve">Справка </w:t>
            </w:r>
            <w:r w:rsidR="004C54AA" w:rsidRPr="00634278">
              <w:rPr>
                <w:b/>
                <w:shd w:val="clear" w:color="auto" w:fill="FFFFFF"/>
              </w:rPr>
              <w:t xml:space="preserve">Медицинское заключение, согласно </w:t>
            </w:r>
            <w:hyperlink r:id="rId7" w:history="1">
              <w:r w:rsidR="004C54AA" w:rsidRPr="00634278">
                <w:rPr>
                  <w:rStyle w:val="ae"/>
                  <w:b/>
                  <w:color w:val="auto"/>
                  <w:u w:val="none"/>
                  <w:shd w:val="clear" w:color="auto" w:fill="FFFFFF"/>
                </w:rPr>
                <w:t xml:space="preserve">Постановлению правительства </w:t>
              </w:r>
              <w:proofErr w:type="gramStart"/>
              <w:r w:rsidR="004C54AA" w:rsidRPr="00634278">
                <w:rPr>
                  <w:rStyle w:val="ae"/>
                  <w:b/>
                  <w:color w:val="auto"/>
                  <w:u w:val="none"/>
                  <w:shd w:val="clear" w:color="auto" w:fill="FFFFFF"/>
                </w:rPr>
                <w:t>РФ  N</w:t>
              </w:r>
              <w:proofErr w:type="gramEnd"/>
              <w:r w:rsidR="004C54AA" w:rsidRPr="00634278">
                <w:rPr>
                  <w:rStyle w:val="ae"/>
                  <w:b/>
                  <w:color w:val="auto"/>
                  <w:u w:val="none"/>
                  <w:shd w:val="clear" w:color="auto" w:fill="FFFFFF"/>
                </w:rPr>
                <w:t xml:space="preserve"> 733 от 26.08.201</w:t>
              </w:r>
            </w:hyperlink>
            <w:r w:rsidR="004C54AA" w:rsidRPr="00634278">
              <w:t>3</w:t>
            </w:r>
            <w:r w:rsidR="004C54AA" w:rsidRPr="00634278">
              <w:rPr>
                <w:b/>
              </w:rPr>
              <w:t xml:space="preserve"> г. (поступление в прокуратуру)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941164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3010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анализ крови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270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анализ мочи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190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ЭКГ для </w:t>
            </w:r>
            <w:proofErr w:type="spellStart"/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профосмотра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Электроэнцефалография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pStyle w:val="ab"/>
              <w:widowControl w:val="0"/>
              <w:tabs>
                <w:tab w:val="left" w:pos="-142"/>
              </w:tabs>
              <w:contextualSpacing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Заключение невролога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аключение психиатра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психиатра-нарколога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400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4352FD">
            <w:pPr>
              <w:pStyle w:val="ab"/>
              <w:widowControl w:val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34278">
              <w:rPr>
                <w:rFonts w:ascii="Times New Roman" w:hAnsi="Times New Roman"/>
                <w:color w:val="auto"/>
                <w:sz w:val="24"/>
                <w:szCs w:val="24"/>
              </w:rPr>
              <w:t>З</w:t>
            </w:r>
            <w:r w:rsidRPr="0063427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аключение терапевта председателя врачебной комиссии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4352FD">
            <w:pPr>
              <w:ind w:firstLine="34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650</w:t>
            </w:r>
          </w:p>
        </w:tc>
      </w:tr>
      <w:tr w:rsidR="004C54AA" w:rsidRPr="00634278" w:rsidTr="003A6CF4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Оформление санаторно-курортной карты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ind w:firstLine="708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34AED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-мужчинам (</w:t>
            </w:r>
            <w:r w:rsidR="00CA2E02" w:rsidRPr="00634278">
              <w:rPr>
                <w:lang w:eastAsia="en-US"/>
              </w:rPr>
              <w:t>О</w:t>
            </w:r>
            <w:r w:rsidRPr="00634278">
              <w:rPr>
                <w:lang w:eastAsia="en-US"/>
              </w:rPr>
              <w:t>АК, ОАМ, ЭКГ</w:t>
            </w:r>
            <w:r w:rsidR="004C54AA" w:rsidRPr="00634278">
              <w:rPr>
                <w:lang w:eastAsia="en-US"/>
              </w:rPr>
              <w:t>, заключение терапевта)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CA2E02" w:rsidP="00EF795C">
            <w:pPr>
              <w:ind w:firstLine="708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2070</w:t>
            </w: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CA2E02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-женщинам (О</w:t>
            </w:r>
            <w:r w:rsidR="004C54AA" w:rsidRPr="00634278">
              <w:rPr>
                <w:lang w:eastAsia="en-US"/>
              </w:rPr>
              <w:t>АК, ОАМ, ЭКГ, осмотр гинеколога, цитологическое исследование, заключение терапевта)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34AED" w:rsidP="00434AED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          </w:t>
            </w:r>
            <w:r w:rsidR="00CA2E02" w:rsidRPr="00634278">
              <w:rPr>
                <w:b/>
                <w:lang w:eastAsia="en-US"/>
              </w:rPr>
              <w:t>3450</w:t>
            </w: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CA2E02" w:rsidP="00AF051A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детям (О</w:t>
            </w:r>
            <w:r w:rsidR="004C54AA" w:rsidRPr="00634278">
              <w:rPr>
                <w:lang w:eastAsia="en-US"/>
              </w:rPr>
              <w:t xml:space="preserve">АК, ОАМ, Кал на яйца и личинки гельминтов, мазок на энтеробиоз, </w:t>
            </w:r>
            <w:proofErr w:type="gramStart"/>
            <w:r w:rsidR="004C54AA" w:rsidRPr="00634278">
              <w:rPr>
                <w:lang w:eastAsia="en-US"/>
              </w:rPr>
              <w:t>заключение  педиатра</w:t>
            </w:r>
            <w:proofErr w:type="gramEnd"/>
            <w:r w:rsidR="004C54AA"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AA" w:rsidRPr="00634278" w:rsidRDefault="00CA2E02" w:rsidP="00EF795C">
            <w:pPr>
              <w:ind w:firstLine="708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1740</w:t>
            </w: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Оформление направления на МСЭ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AA" w:rsidRPr="00634278" w:rsidRDefault="004C54AA" w:rsidP="00EF795C">
            <w:pPr>
              <w:ind w:firstLine="708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Справка о ДУ, выписка из амбулаторной карты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ind w:firstLine="708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4C54AA" w:rsidRPr="00634278" w:rsidTr="003A6CF4">
        <w:trPr>
          <w:trHeight w:val="36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A" w:rsidRPr="00634278" w:rsidRDefault="004C54AA" w:rsidP="000C79E9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Справка в бассейн </w:t>
            </w: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0C79E9">
            <w:pPr>
              <w:ind w:firstLine="708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4C54AA" w:rsidRPr="00634278" w:rsidTr="003A6CF4">
        <w:trPr>
          <w:trHeight w:val="4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6B1A88">
            <w:pPr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0C79E9">
            <w:pPr>
              <w:contextualSpacing/>
              <w:rPr>
                <w:lang w:eastAsia="en-US"/>
              </w:rPr>
            </w:pPr>
            <w:r w:rsidRPr="00634278">
              <w:rPr>
                <w:b/>
                <w:u w:val="single"/>
                <w:lang w:eastAsia="en-US"/>
              </w:rPr>
              <w:t>Консультативно-диагностическая помощь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4C54AA" w:rsidP="000C79E9">
            <w:pPr>
              <w:contextualSpacing/>
              <w:jc w:val="center"/>
              <w:rPr>
                <w:lang w:eastAsia="en-US"/>
              </w:rPr>
            </w:pPr>
          </w:p>
        </w:tc>
      </w:tr>
      <w:tr w:rsidR="004C54AA" w:rsidRPr="00634278" w:rsidTr="003A6CF4">
        <w:trPr>
          <w:trHeight w:hRule="exact" w:val="7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94116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Неврология</w:t>
            </w:r>
          </w:p>
          <w:p w:rsidR="004C54AA" w:rsidRPr="00634278" w:rsidRDefault="004C54AA" w:rsidP="00EF795C">
            <w:pPr>
              <w:contextualSpacing/>
              <w:rPr>
                <w:b/>
                <w:u w:val="single"/>
                <w:lang w:eastAsia="en-US"/>
              </w:rPr>
            </w:pPr>
            <w:r w:rsidRPr="00634278">
              <w:rPr>
                <w:b/>
                <w:lang w:eastAsia="en-US"/>
              </w:rPr>
              <w:t>-</w:t>
            </w:r>
            <w:r w:rsidRPr="00634278">
              <w:rPr>
                <w:lang w:eastAsia="en-US"/>
              </w:rPr>
              <w:t xml:space="preserve"> первичный прием (взрослых)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4C54AA" w:rsidRPr="00634278" w:rsidTr="003A6CF4">
        <w:trPr>
          <w:trHeight w:hRule="exact" w:val="3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contextualSpacing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>- первичный прием (детей)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4C54AA" w:rsidRPr="00634278" w:rsidTr="003A6CF4">
        <w:trPr>
          <w:trHeight w:hRule="exact" w:val="3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94116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 (взрослых)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BB3CE9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4C54AA" w:rsidRPr="00634278" w:rsidTr="003A6CF4">
        <w:trPr>
          <w:trHeight w:hRule="exact" w:val="40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94116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 (детей) в течение 3-х месяцев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BB3CE9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4C54AA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электроэнцефалография (для </w:t>
            </w:r>
            <w:proofErr w:type="spellStart"/>
            <w:r w:rsidRPr="00634278">
              <w:rPr>
                <w:lang w:eastAsia="en-US"/>
              </w:rPr>
              <w:t>профосмотра</w:t>
            </w:r>
            <w:proofErr w:type="spellEnd"/>
            <w:r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4C54AA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Отоларингология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4C54AA" w:rsidRPr="00634278" w:rsidTr="003A6CF4">
        <w:trPr>
          <w:trHeight w:hRule="exact" w:val="37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- </w:t>
            </w:r>
            <w:r w:rsidRPr="00634278">
              <w:rPr>
                <w:lang w:eastAsia="en-US"/>
              </w:rPr>
              <w:t>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782ECC" w:rsidP="00D37896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</w:t>
            </w:r>
            <w:r w:rsidRPr="00634278">
              <w:rPr>
                <w:b/>
                <w:lang w:val="en-US" w:eastAsia="en-US"/>
              </w:rPr>
              <w:t>0</w:t>
            </w:r>
            <w:r w:rsidR="006D130B" w:rsidRPr="00634278">
              <w:rPr>
                <w:b/>
                <w:lang w:eastAsia="en-US"/>
              </w:rPr>
              <w:t>0</w:t>
            </w:r>
          </w:p>
        </w:tc>
      </w:tr>
      <w:tr w:rsidR="004C54AA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6D130B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</w:t>
            </w:r>
            <w:r w:rsidR="004C54AA" w:rsidRPr="00634278">
              <w:rPr>
                <w:b/>
                <w:lang w:eastAsia="en-US"/>
              </w:rPr>
              <w:t>50</w:t>
            </w:r>
          </w:p>
        </w:tc>
      </w:tr>
      <w:tr w:rsidR="004C54AA" w:rsidRPr="00634278" w:rsidTr="003A6CF4">
        <w:trPr>
          <w:trHeight w:hRule="exact"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медицинский осмотр </w:t>
            </w:r>
            <w:proofErr w:type="gramStart"/>
            <w:r w:rsidRPr="00634278">
              <w:rPr>
                <w:lang w:eastAsia="en-US"/>
              </w:rPr>
              <w:t>детей</w:t>
            </w:r>
            <w:proofErr w:type="gramEnd"/>
            <w:r w:rsidRPr="00634278">
              <w:rPr>
                <w:lang w:eastAsia="en-US"/>
              </w:rPr>
              <w:t xml:space="preserve"> поступающих в д/сад, школу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</w:t>
            </w:r>
            <w:r w:rsidR="004C54AA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rPr>
          <w:trHeight w:hRule="exact" w:val="4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аудиометрия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val="en-US" w:eastAsia="en-US"/>
              </w:rPr>
            </w:pPr>
            <w:r w:rsidRPr="00634278">
              <w:rPr>
                <w:b/>
                <w:lang w:val="en-US" w:eastAsia="en-US"/>
              </w:rPr>
              <w:t>1000</w:t>
            </w:r>
          </w:p>
        </w:tc>
      </w:tr>
      <w:tr w:rsidR="004C54AA" w:rsidRPr="00634278" w:rsidTr="003A6CF4">
        <w:trPr>
          <w:trHeight w:hRule="exact" w:val="4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BB3CE9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4C54AA" w:rsidRPr="00634278" w:rsidTr="003A6CF4">
        <w:trPr>
          <w:trHeight w:hRule="exact" w:val="4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инородных тел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4C54AA" w:rsidRPr="00634278" w:rsidTr="003A6CF4">
        <w:trPr>
          <w:trHeight w:hRule="exact"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серных пробок вне консультации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4C54AA" w:rsidP="00BB3CE9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1ед. </w:t>
            </w:r>
            <w:r w:rsidR="00782ECC" w:rsidRPr="00634278">
              <w:rPr>
                <w:b/>
                <w:lang w:eastAsia="en-US"/>
              </w:rPr>
              <w:t>6</w:t>
            </w:r>
            <w:r w:rsidR="00BB3CE9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rPr>
          <w:trHeight w:hRule="exact" w:val="4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2 ед. </w:t>
            </w:r>
            <w:r w:rsidRPr="00634278">
              <w:rPr>
                <w:b/>
                <w:lang w:val="en-US" w:eastAsia="en-US"/>
              </w:rPr>
              <w:t>80</w:t>
            </w:r>
            <w:r w:rsidR="004C54AA" w:rsidRPr="00634278">
              <w:rPr>
                <w:b/>
                <w:lang w:eastAsia="en-US"/>
              </w:rPr>
              <w:t>0</w:t>
            </w:r>
          </w:p>
        </w:tc>
      </w:tr>
      <w:tr w:rsidR="00782ECC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промывание лакун миндалин с лекарственным препаратом (1курс- 7 дней)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C" w:rsidRPr="00634278" w:rsidRDefault="00782ECC" w:rsidP="00782EC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1ед. 450</w:t>
            </w:r>
          </w:p>
        </w:tc>
      </w:tr>
      <w:tr w:rsidR="00782ECC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C" w:rsidRPr="00634278" w:rsidRDefault="00782ECC" w:rsidP="00782EC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 ед. 600</w:t>
            </w:r>
          </w:p>
        </w:tc>
      </w:tr>
      <w:tr w:rsidR="00782ECC" w:rsidRPr="00634278" w:rsidTr="003A6CF4">
        <w:trPr>
          <w:trHeight w:hRule="exact" w:val="4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промывание лакун миндалин с лекарственным препаратом (1курс- 10 дней)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C" w:rsidRPr="00634278" w:rsidRDefault="00782ECC" w:rsidP="00782EC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1ед. 400</w:t>
            </w:r>
          </w:p>
        </w:tc>
      </w:tr>
      <w:tr w:rsidR="00782ECC" w:rsidRPr="00634278" w:rsidTr="003A6CF4">
        <w:trPr>
          <w:trHeight w:hRule="exact" w:val="3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ECC" w:rsidRPr="00634278" w:rsidRDefault="00782ECC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C" w:rsidRPr="00634278" w:rsidRDefault="00782ECC" w:rsidP="00782EC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 ед. 550</w:t>
            </w:r>
          </w:p>
        </w:tc>
      </w:tr>
      <w:tr w:rsidR="004C54AA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промывание лакун миндалин с лекарственным препаратом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1ед. 6</w:t>
            </w:r>
            <w:r w:rsidR="004C54AA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 ед. 8</w:t>
            </w:r>
            <w:r w:rsidR="004C54AA" w:rsidRPr="00634278">
              <w:rPr>
                <w:b/>
                <w:lang w:eastAsia="en-US"/>
              </w:rPr>
              <w:t>00</w:t>
            </w:r>
          </w:p>
        </w:tc>
      </w:tr>
      <w:tr w:rsidR="00BB3CE9" w:rsidRPr="00634278" w:rsidTr="003A6CF4">
        <w:trPr>
          <w:trHeight w:hRule="exact" w:val="3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CE9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9" w:rsidRPr="00634278" w:rsidRDefault="00BB3CE9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аппликация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9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4C54AA" w:rsidRPr="00634278" w:rsidTr="003A6CF4">
        <w:trPr>
          <w:trHeight w:hRule="exact" w:val="4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proofErr w:type="gramStart"/>
            <w:r w:rsidRPr="00634278">
              <w:rPr>
                <w:lang w:eastAsia="en-US"/>
              </w:rPr>
              <w:t>внутригортанные</w:t>
            </w:r>
            <w:proofErr w:type="spellEnd"/>
            <w:r w:rsidRPr="00634278">
              <w:rPr>
                <w:lang w:eastAsia="en-US"/>
              </w:rPr>
              <w:t xml:space="preserve">  вливания</w:t>
            </w:r>
            <w:proofErr w:type="gramEnd"/>
            <w:r w:rsidR="00FA1077" w:rsidRPr="00634278">
              <w:rPr>
                <w:lang w:eastAsia="en-US"/>
              </w:rPr>
              <w:t xml:space="preserve"> (без лекарственных средств</w:t>
            </w:r>
            <w:r w:rsidR="00BB3CE9"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</w:t>
            </w:r>
            <w:r w:rsidR="004C54AA" w:rsidRPr="00634278">
              <w:rPr>
                <w:b/>
                <w:lang w:eastAsia="en-US"/>
              </w:rPr>
              <w:t>00</w:t>
            </w:r>
          </w:p>
        </w:tc>
      </w:tr>
      <w:tr w:rsidR="004C54AA" w:rsidRPr="00634278" w:rsidTr="003A6CF4">
        <w:trPr>
          <w:trHeight w:hRule="exact"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продувание слуховых труб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</w:t>
            </w:r>
            <w:r w:rsidR="004C54AA" w:rsidRPr="00634278">
              <w:rPr>
                <w:b/>
                <w:lang w:eastAsia="en-US"/>
              </w:rPr>
              <w:t>50</w:t>
            </w:r>
          </w:p>
        </w:tc>
      </w:tr>
      <w:tr w:rsidR="004C54AA" w:rsidRPr="00634278" w:rsidTr="003A6CF4">
        <w:trPr>
          <w:trHeight w:hRule="exact" w:val="7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AA" w:rsidRPr="00634278" w:rsidRDefault="004C54AA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закладывание лекарственных средств в ухо, носовые ходы в рамках консультации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AA" w:rsidRPr="00634278" w:rsidRDefault="00BB3CE9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</w:t>
            </w:r>
            <w:r w:rsidR="004C54AA" w:rsidRPr="00634278">
              <w:rPr>
                <w:b/>
                <w:lang w:eastAsia="en-US"/>
              </w:rPr>
              <w:t>50</w:t>
            </w:r>
          </w:p>
        </w:tc>
      </w:tr>
      <w:tr w:rsidR="003F7A61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Хирургия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F7A61" w:rsidRPr="00634278" w:rsidTr="003A6CF4">
        <w:trPr>
          <w:trHeight w:hRule="exact" w:val="3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3C7583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прием врача-хирурга-онколога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1490</w:t>
            </w:r>
          </w:p>
        </w:tc>
      </w:tr>
      <w:tr w:rsidR="003F7A61" w:rsidRPr="00634278" w:rsidTr="003A6CF4">
        <w:trPr>
          <w:trHeight w:hRule="exact"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 врача-хирурга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950</w:t>
            </w:r>
          </w:p>
        </w:tc>
      </w:tr>
      <w:tr w:rsidR="003F7A61" w:rsidRPr="00634278" w:rsidTr="003A6CF4">
        <w:trPr>
          <w:trHeight w:hRule="exact" w:val="43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 врача-хирурга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3F7A61" w:rsidRPr="00634278" w:rsidTr="003A6CF4">
        <w:trPr>
          <w:trHeight w:hRule="exact" w:val="6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первичный прием приглашенных специалистов ведущих клиник </w:t>
            </w:r>
            <w:proofErr w:type="spellStart"/>
            <w:r w:rsidRPr="00634278">
              <w:rPr>
                <w:lang w:eastAsia="en-US"/>
              </w:rPr>
              <w:t>Спб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3F7A61" w:rsidRPr="00634278" w:rsidTr="003A6CF4">
        <w:trPr>
          <w:trHeight w:hRule="exact" w:val="7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повторный прием приглашенных специалистов ведущих клиник </w:t>
            </w:r>
            <w:proofErr w:type="spellStart"/>
            <w:r w:rsidRPr="00634278">
              <w:rPr>
                <w:lang w:eastAsia="en-US"/>
              </w:rPr>
              <w:t>Спб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3F7A61" w:rsidRPr="00634278" w:rsidTr="003A6CF4">
        <w:trPr>
          <w:trHeight w:hRule="exact"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ректальное исследование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3F7A61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медицинский осмотр </w:t>
            </w:r>
            <w:proofErr w:type="gramStart"/>
            <w:r w:rsidRPr="00634278">
              <w:rPr>
                <w:lang w:eastAsia="en-US"/>
              </w:rPr>
              <w:t>детей</w:t>
            </w:r>
            <w:proofErr w:type="gramEnd"/>
            <w:r w:rsidRPr="00634278">
              <w:rPr>
                <w:lang w:eastAsia="en-US"/>
              </w:rPr>
              <w:t xml:space="preserve"> поступающих в д/сад, школу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3F7A61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61" w:rsidRPr="00634278" w:rsidRDefault="003F7A61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61" w:rsidRPr="00634278" w:rsidRDefault="003F7A61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липом, атером и других доброкачественных новообразований на теле и конечностях до 1см.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1800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липом, атером и других доброкачественных новообразований на теле и конечностях до 3см.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2350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А16.01.016.1.3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липом, атером и других доброкачественных новообразований на теле и конечностях до 5см.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2800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А16.01.016.1.4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гигантских доброкачественных новообразований свыше 5 см. м/а на лице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3800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А16.01.016.2.1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липом, атером и других доброкачественных новообразований на лице до 1 см.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1990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А16.01.016.2.2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липом, атером и других доброкачественных новообразований на лице до 3 см.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2300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А16.01.016.2.3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доброкачественных новообразований века, носа, губ диаметром до 3 мм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А16.01.016.2.4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доброкачественных новообразований века, носа, губ диаметром от 3 до 5 мм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2900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A16.01.027.3.1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вросшего ногтя - резекция ногтевой пластины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A16.01.027.3.2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вросшего ногтя - резекция ногтевой пластины с пластикой ногтевого ложа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1990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A16.01.027.3.3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Корректировка части вросшего ногтя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880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А16.01.012.4.1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нагноившейся атеромы лица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А16.01.012.4.2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нагноившейся атеромы туловища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А16.01.016.4.3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Радикальная операция при нагноившейся атероме лица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2500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А16.01.012.5.1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Вскрытие межмышечных флегмон и абсцессов (в </w:t>
            </w:r>
            <w:proofErr w:type="spellStart"/>
            <w:r w:rsidRPr="00634278">
              <w:t>т.ч</w:t>
            </w:r>
            <w:proofErr w:type="spellEnd"/>
            <w:r w:rsidRPr="00634278">
              <w:t xml:space="preserve">. </w:t>
            </w:r>
            <w:proofErr w:type="spellStart"/>
            <w:r w:rsidRPr="00634278">
              <w:t>постинъекционных</w:t>
            </w:r>
            <w:proofErr w:type="spellEnd"/>
            <w:r w:rsidRPr="00634278"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3200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А16.01.011.5.2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фурункула на теле и конечностях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1200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А16.01.011.5.3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фурункула на лице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А16.01.011.5.4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карбункула, гидраденита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А16.01.002.6.1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Операции при поверхностной форме панариция (подкожный, </w:t>
            </w:r>
            <w:proofErr w:type="spellStart"/>
            <w:r w:rsidRPr="00634278">
              <w:t>подногтевой</w:t>
            </w:r>
            <w:proofErr w:type="spellEnd"/>
            <w:r w:rsidRPr="00634278">
              <w:t>, паронихия)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А16.01.002.6.2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Операции при осложненных формах панариция (костном, сухожильном, суставном, пандактилите)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А16.01.012.7.1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нагноившейся гематома, 1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lastRenderedPageBreak/>
              <w:t>А16.01.012.7.2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нагноившейся гематома, 2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1800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А16.01.012.7.3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Вскрытие и дренирование нагноившейся гематома, 3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А11.01.017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Пункционное дренирование и перфузия гнойных полостей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500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А16.01.004.1.1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Первичная хирургическая обработка раны, 1 </w:t>
            </w:r>
            <w:proofErr w:type="spellStart"/>
            <w:r w:rsidRPr="00634278">
              <w:t>кв.см</w:t>
            </w:r>
            <w:proofErr w:type="spellEnd"/>
            <w:r w:rsidRPr="00634278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340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А16.01.004.1.2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Повторная хирургическая обработка раны, 1 </w:t>
            </w:r>
            <w:proofErr w:type="spellStart"/>
            <w:r w:rsidRPr="00634278">
              <w:t>кв.см</w:t>
            </w:r>
            <w:proofErr w:type="spellEnd"/>
            <w:r w:rsidRPr="00634278"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 15.01.001.001.1.1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Наложение </w:t>
            </w:r>
            <w:proofErr w:type="gramStart"/>
            <w:r w:rsidRPr="00634278">
              <w:t>повязки  при</w:t>
            </w:r>
            <w:proofErr w:type="gramEnd"/>
            <w:r w:rsidRPr="00634278">
              <w:t xml:space="preserve"> нарушениях целостности кожных покровов ( до 0,5 % поверхности тела)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 15.01.001.001.1.2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Наложение </w:t>
            </w:r>
            <w:proofErr w:type="gramStart"/>
            <w:r w:rsidRPr="00634278">
              <w:t>повязки  при</w:t>
            </w:r>
            <w:proofErr w:type="gramEnd"/>
            <w:r w:rsidRPr="00634278">
              <w:t xml:space="preserve"> нарушениях целостности кожных покровов ( до 1 % поверхности тела)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500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 15.01.001.001.1.3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Наложение </w:t>
            </w:r>
            <w:proofErr w:type="gramStart"/>
            <w:r w:rsidRPr="00634278">
              <w:t>повязки  при</w:t>
            </w:r>
            <w:proofErr w:type="gramEnd"/>
            <w:r w:rsidRPr="00634278">
              <w:t xml:space="preserve"> нарушениях целостности кожных покровов ( до 3 % поверхности тела)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 15.01.002.1.1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Перевязка при гнойных заболеваниях кожи и подкожной клетчатки, 1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 15.01.002.1.2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Перевязка при гнойных заболеваниях кожи и подкожной клетчатки, 2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А16.01.001.1.1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инородного тела кожи (без стоимости анестезии)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400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А16.01.001.1.2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инородного тела из подкожной жировой клетчатки (без стоимости анестезии), 1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А16.01.001.1.3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инородного тела из подкожной жировой клетчатки (без стоимости анестезии), 2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990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А16.01.001.1.4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Удаление инородного тела из подкожной жировой клетчатки (без стоимости анестезии), 3 категория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А16.01.008.001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Наложение первично отсроченных и вторичных швов на рану 1 см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600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A16.30.069.1.1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Снятие швов, 1-3 шт.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A16.30.069.1.2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Снятие швов, 4-10 шт.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A16.30.069.1.3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>Снятие швов, более 10 шт.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750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B01.003.004.005.1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Местная инфильтрационная анестезия 1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250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B01.003.004.005.2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Местная инфильтрационная анестезия 2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B01.003.004.005.3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Местная инфильтрационная анестезия 3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500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B01.003.004.002.1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Проводниковая анестезия 1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350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B01.003.004.002.2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Проводниковая анестезия 2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500</w:t>
            </w:r>
          </w:p>
        </w:tc>
      </w:tr>
      <w:tr w:rsidR="0067680C" w:rsidRPr="00634278" w:rsidTr="00634278">
        <w:trPr>
          <w:trHeight w:hRule="exact" w:val="56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>B01.003.004.002.3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80C" w:rsidRPr="00634278" w:rsidRDefault="0067680C" w:rsidP="00634278">
            <w:pPr>
              <w:contextualSpacing/>
            </w:pPr>
            <w:r w:rsidRPr="00634278">
              <w:t xml:space="preserve">Проводниковая анестезия 3 </w:t>
            </w:r>
            <w:proofErr w:type="spellStart"/>
            <w:r w:rsidRPr="00634278">
              <w:t>кат.сложности</w:t>
            </w:r>
            <w:proofErr w:type="spellEnd"/>
            <w:r w:rsidRPr="00634278">
              <w:t xml:space="preserve"> (со стоимостью анестетика)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80C" w:rsidRPr="00634278" w:rsidRDefault="0067680C" w:rsidP="00634278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750</w:t>
            </w:r>
          </w:p>
        </w:tc>
      </w:tr>
      <w:tr w:rsidR="00050BC2" w:rsidRPr="00634278" w:rsidTr="003A6CF4">
        <w:trPr>
          <w:trHeight w:hRule="exact" w:val="42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16.3.1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первичный </w:t>
            </w:r>
            <w:proofErr w:type="gramStart"/>
            <w:r w:rsidRPr="00634278">
              <w:rPr>
                <w:lang w:eastAsia="en-US"/>
              </w:rPr>
              <w:t xml:space="preserve">прием </w:t>
            </w:r>
            <w:r w:rsidRPr="00634278">
              <w:rPr>
                <w:shd w:val="clear" w:color="auto" w:fill="FFFFFF"/>
              </w:rPr>
              <w:t> врача</w:t>
            </w:r>
            <w:proofErr w:type="gramEnd"/>
            <w:r w:rsidRPr="00634278">
              <w:rPr>
                <w:shd w:val="clear" w:color="auto" w:fill="FFFFFF"/>
              </w:rPr>
              <w:t xml:space="preserve"> хирурга-</w:t>
            </w:r>
            <w:r w:rsidRPr="00634278">
              <w:rPr>
                <w:rStyle w:val="af0"/>
                <w:i w:val="0"/>
                <w:iCs w:val="0"/>
                <w:shd w:val="clear" w:color="auto" w:fill="FFFFFF"/>
              </w:rPr>
              <w:t>КОЛОПРОКТОЛОГ</w:t>
            </w:r>
            <w:r w:rsidRPr="00634278">
              <w:rPr>
                <w:shd w:val="clear" w:color="auto" w:fill="FFFFFF"/>
              </w:rPr>
              <w:t>А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782EC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повторный </w:t>
            </w:r>
            <w:proofErr w:type="gramStart"/>
            <w:r w:rsidRPr="00634278">
              <w:rPr>
                <w:lang w:eastAsia="en-US"/>
              </w:rPr>
              <w:t xml:space="preserve">прием </w:t>
            </w:r>
            <w:r w:rsidRPr="00634278">
              <w:rPr>
                <w:shd w:val="clear" w:color="auto" w:fill="FFFFFF"/>
              </w:rPr>
              <w:t> врача</w:t>
            </w:r>
            <w:proofErr w:type="gramEnd"/>
            <w:r w:rsidRPr="00634278">
              <w:rPr>
                <w:shd w:val="clear" w:color="auto" w:fill="FFFFFF"/>
              </w:rPr>
              <w:t xml:space="preserve"> хирурга-</w:t>
            </w:r>
            <w:r w:rsidRPr="00634278">
              <w:rPr>
                <w:rStyle w:val="af0"/>
                <w:i w:val="0"/>
                <w:iCs w:val="0"/>
                <w:shd w:val="clear" w:color="auto" w:fill="FFFFFF"/>
              </w:rPr>
              <w:t>КОЛОПРОКТОЛОГ</w:t>
            </w:r>
            <w:r w:rsidRPr="00634278">
              <w:rPr>
                <w:shd w:val="clear" w:color="auto" w:fill="FFFFFF"/>
              </w:rPr>
              <w:t>А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050BC2" w:rsidRPr="00634278" w:rsidTr="003A6CF4">
        <w:trPr>
          <w:trHeight w:hRule="exact" w:val="42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тромбэктомия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5000</w:t>
            </w:r>
          </w:p>
        </w:tc>
      </w:tr>
      <w:tr w:rsidR="00050BC2" w:rsidRPr="00634278" w:rsidTr="003A6CF4">
        <w:trPr>
          <w:trHeight w:hRule="exact" w:val="42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аноскопия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4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осмотр и перевязка </w:t>
            </w:r>
            <w:proofErr w:type="spellStart"/>
            <w:r w:rsidRPr="00634278">
              <w:rPr>
                <w:lang w:eastAsia="en-US"/>
              </w:rPr>
              <w:t>колопроктолога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050BC2" w:rsidRPr="00634278" w:rsidTr="003A6CF4">
        <w:trPr>
          <w:trHeight w:hRule="exact" w:val="41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Терапия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2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950</w:t>
            </w:r>
          </w:p>
        </w:tc>
      </w:tr>
      <w:tr w:rsidR="00050BC2" w:rsidRPr="00634278" w:rsidTr="003A6CF4">
        <w:trPr>
          <w:trHeight w:hRule="exact" w:val="41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</w:t>
            </w:r>
            <w:r w:rsidR="00397C27" w:rsidRPr="00634278">
              <w:rPr>
                <w:b/>
                <w:lang w:eastAsia="en-US"/>
              </w:rPr>
              <w:t>0</w:t>
            </w:r>
            <w:r w:rsidR="00050BC2" w:rsidRPr="00634278">
              <w:rPr>
                <w:b/>
                <w:lang w:eastAsia="en-US"/>
              </w:rPr>
              <w:t>0</w:t>
            </w:r>
          </w:p>
        </w:tc>
      </w:tr>
      <w:tr w:rsidR="00050BC2" w:rsidRPr="00634278" w:rsidTr="003A6CF4">
        <w:trPr>
          <w:trHeight w:hRule="exact" w:val="4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6F4BC8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ЭКГ с нагрузкой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6F4BC8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1190</w:t>
            </w:r>
          </w:p>
        </w:tc>
      </w:tr>
      <w:tr w:rsidR="00050BC2" w:rsidRPr="00634278" w:rsidTr="003A6CF4">
        <w:trPr>
          <w:trHeight w:hRule="exact" w:val="4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6F4BC8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ЭКГ (лента + расшифровка)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6F4BC8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590</w:t>
            </w:r>
          </w:p>
        </w:tc>
      </w:tr>
      <w:tr w:rsidR="00050BC2" w:rsidRPr="00634278" w:rsidTr="003A6CF4">
        <w:trPr>
          <w:trHeight w:hRule="exact" w:val="42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Кардиология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28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4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050BC2" w:rsidRPr="00634278" w:rsidTr="003A6CF4">
        <w:trPr>
          <w:trHeight w:hRule="exact" w:val="4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Урология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32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первичная консультация уролога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050BC2" w:rsidRPr="00634278" w:rsidTr="003A6CF4">
        <w:trPr>
          <w:trHeight w:hRule="exact" w:val="4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повторная консультация уролога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650</w:t>
            </w:r>
          </w:p>
        </w:tc>
      </w:tr>
      <w:tr w:rsidR="00050BC2" w:rsidRPr="00634278" w:rsidTr="003A6CF4">
        <w:trPr>
          <w:trHeight w:hRule="exact" w:val="4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медицинский осмотр </w:t>
            </w:r>
            <w:proofErr w:type="gramStart"/>
            <w:r w:rsidRPr="00634278">
              <w:rPr>
                <w:lang w:eastAsia="en-US"/>
              </w:rPr>
              <w:t>детей</w:t>
            </w:r>
            <w:proofErr w:type="gramEnd"/>
            <w:r w:rsidRPr="00634278">
              <w:rPr>
                <w:lang w:eastAsia="en-US"/>
              </w:rPr>
              <w:t xml:space="preserve"> поступающих в д/сад, школу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6664F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</w:t>
            </w:r>
            <w:r w:rsidR="00782ECC" w:rsidRPr="00634278">
              <w:rPr>
                <w:b/>
                <w:lang w:eastAsia="en-US"/>
              </w:rPr>
              <w:t>0</w:t>
            </w:r>
            <w:r w:rsidRPr="00634278">
              <w:rPr>
                <w:b/>
                <w:lang w:eastAsia="en-US"/>
              </w:rPr>
              <w:t>0</w:t>
            </w:r>
          </w:p>
        </w:tc>
      </w:tr>
      <w:tr w:rsidR="00050BC2" w:rsidRPr="00634278" w:rsidTr="003A6CF4">
        <w:trPr>
          <w:trHeight w:hRule="exact" w:val="42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забор мазка из уретры, </w:t>
            </w:r>
            <w:proofErr w:type="spellStart"/>
            <w:r w:rsidRPr="00634278">
              <w:rPr>
                <w:lang w:eastAsia="en-US"/>
              </w:rPr>
              <w:t>эякулят</w:t>
            </w:r>
            <w:proofErr w:type="spellEnd"/>
            <w:r w:rsidRPr="00634278">
              <w:rPr>
                <w:lang w:eastAsia="en-US"/>
              </w:rPr>
              <w:t>, моча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050BC2" w:rsidRPr="00634278" w:rsidTr="003A6CF4">
        <w:trPr>
          <w:trHeight w:hRule="exact" w:val="42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забор </w:t>
            </w:r>
            <w:proofErr w:type="gramStart"/>
            <w:r w:rsidRPr="00634278">
              <w:rPr>
                <w:lang w:eastAsia="en-US"/>
              </w:rPr>
              <w:t>секрета  предстательной</w:t>
            </w:r>
            <w:proofErr w:type="gramEnd"/>
            <w:r w:rsidRPr="00634278">
              <w:rPr>
                <w:lang w:eastAsia="en-US"/>
              </w:rPr>
              <w:t xml:space="preserve"> железы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0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массаж предстательной железы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бужирование</w:t>
            </w:r>
            <w:proofErr w:type="spellEnd"/>
            <w:r w:rsidRPr="00634278">
              <w:rPr>
                <w:lang w:eastAsia="en-US"/>
              </w:rPr>
              <w:t xml:space="preserve"> уретры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7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-инстилляция мочевого пузыря у женщин (без учета стоимости лекарств)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70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-инстилляция мочевого пузыря у мужчин (без учета стоимости лекарств)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катетеризация мочевого пузыря у женщин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3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катетеризация мочевого пузыря у мужчин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установка катетера </w:t>
            </w:r>
            <w:proofErr w:type="spellStart"/>
            <w:r w:rsidRPr="00634278">
              <w:rPr>
                <w:lang w:eastAsia="en-US"/>
              </w:rPr>
              <w:t>Фолея</w:t>
            </w:r>
            <w:proofErr w:type="spellEnd"/>
            <w:r w:rsidRPr="00634278">
              <w:rPr>
                <w:lang w:eastAsia="en-US"/>
              </w:rPr>
              <w:t xml:space="preserve"> (без учета стоимости катетера)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42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замена </w:t>
            </w:r>
            <w:proofErr w:type="gramStart"/>
            <w:r w:rsidRPr="00634278">
              <w:rPr>
                <w:lang w:eastAsia="en-US"/>
              </w:rPr>
              <w:t xml:space="preserve">катетера  </w:t>
            </w:r>
            <w:proofErr w:type="spellStart"/>
            <w:r w:rsidRPr="00634278">
              <w:rPr>
                <w:lang w:eastAsia="en-US"/>
              </w:rPr>
              <w:t>Пеццера</w:t>
            </w:r>
            <w:proofErr w:type="spellEnd"/>
            <w:proofErr w:type="gramEnd"/>
            <w:r w:rsidRPr="00634278">
              <w:rPr>
                <w:lang w:eastAsia="en-US"/>
              </w:rPr>
              <w:t xml:space="preserve"> (без учета стоимости  катетера)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7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блокада бляшки при болезни </w:t>
            </w:r>
            <w:proofErr w:type="spellStart"/>
            <w:r w:rsidRPr="00634278">
              <w:rPr>
                <w:lang w:eastAsia="en-US"/>
              </w:rPr>
              <w:t>Пейрони</w:t>
            </w:r>
            <w:proofErr w:type="spellEnd"/>
            <w:r w:rsidRPr="00634278">
              <w:rPr>
                <w:lang w:eastAsia="en-US"/>
              </w:rPr>
              <w:t xml:space="preserve"> (без учета стоимости лекарств)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050BC2" w:rsidRPr="00634278" w:rsidTr="003A6CF4">
        <w:trPr>
          <w:trHeight w:hRule="exact" w:val="43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0C79E9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Гинекология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1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1100</w:t>
            </w:r>
          </w:p>
        </w:tc>
      </w:tr>
      <w:tr w:rsidR="00050BC2" w:rsidRPr="00634278" w:rsidTr="003A6CF4">
        <w:trPr>
          <w:trHeight w:hRule="exact" w:val="4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DB4F3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УЗД в рамках консультативного приема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val="30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повторный прием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</w:t>
            </w:r>
            <w:r w:rsidR="00050BC2" w:rsidRPr="00634278">
              <w:rPr>
                <w:b/>
                <w:lang w:eastAsia="en-US"/>
              </w:rPr>
              <w:t>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2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gramStart"/>
            <w:r w:rsidRPr="00634278">
              <w:rPr>
                <w:lang w:eastAsia="en-US"/>
              </w:rPr>
              <w:t xml:space="preserve">установка  </w:t>
            </w:r>
            <w:proofErr w:type="spellStart"/>
            <w:r w:rsidRPr="00634278">
              <w:rPr>
                <w:lang w:eastAsia="en-US"/>
              </w:rPr>
              <w:t>Импланона</w:t>
            </w:r>
            <w:proofErr w:type="spellEnd"/>
            <w:proofErr w:type="gramEnd"/>
            <w:r w:rsidRPr="00634278">
              <w:rPr>
                <w:lang w:eastAsia="en-US"/>
              </w:rPr>
              <w:t xml:space="preserve"> НКСТ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2500</w:t>
            </w:r>
          </w:p>
        </w:tc>
      </w:tr>
      <w:tr w:rsidR="00050BC2" w:rsidRPr="00634278" w:rsidTr="003A6CF4">
        <w:trPr>
          <w:trHeight w:hRule="exact"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медикаментозный аборт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235394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77</w:t>
            </w:r>
            <w:r w:rsidR="00050BC2" w:rsidRPr="00634278">
              <w:rPr>
                <w:b/>
                <w:lang w:eastAsia="en-US"/>
              </w:rPr>
              <w:t>00</w:t>
            </w:r>
          </w:p>
        </w:tc>
      </w:tr>
      <w:tr w:rsidR="00050BC2" w:rsidRPr="00634278" w:rsidTr="003A6CF4">
        <w:trPr>
          <w:trHeight w:hRule="exact" w:val="29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установка ВМС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1800</w:t>
            </w:r>
          </w:p>
        </w:tc>
      </w:tr>
      <w:tr w:rsidR="00050BC2" w:rsidRPr="00634278" w:rsidTr="003A6CF4">
        <w:trPr>
          <w:trHeight w:hRule="exact" w:val="2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установка ВМС «Мирена»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0C79E9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2200</w:t>
            </w:r>
          </w:p>
        </w:tc>
      </w:tr>
      <w:tr w:rsidR="00050BC2" w:rsidRPr="00634278" w:rsidTr="003A6CF4">
        <w:trPr>
          <w:trHeight w:hRule="exact"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ВМС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манипуляции (ванночки, обработка и др.)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050BC2" w:rsidRPr="00634278" w:rsidTr="003A6CF4">
        <w:trPr>
          <w:trHeight w:hRule="exact"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диагностическое исследование (</w:t>
            </w:r>
            <w:proofErr w:type="spellStart"/>
            <w:r w:rsidRPr="00634278">
              <w:rPr>
                <w:lang w:eastAsia="en-US"/>
              </w:rPr>
              <w:t>кольпоскопия</w:t>
            </w:r>
            <w:proofErr w:type="spellEnd"/>
            <w:r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13</w:t>
            </w:r>
            <w:r w:rsidR="00050BC2" w:rsidRPr="00634278">
              <w:rPr>
                <w:b/>
                <w:lang w:eastAsia="en-US"/>
              </w:rPr>
              <w:t>00</w:t>
            </w:r>
          </w:p>
        </w:tc>
      </w:tr>
      <w:tr w:rsidR="00050BC2" w:rsidRPr="00634278" w:rsidTr="003A6CF4">
        <w:trPr>
          <w:trHeight w:hRule="exact" w:val="27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B3CE9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РВЭЭ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4000</w:t>
            </w:r>
          </w:p>
        </w:tc>
      </w:tr>
      <w:tr w:rsidR="00050BC2" w:rsidRPr="00634278" w:rsidTr="003A6CF4">
        <w:trPr>
          <w:trHeight w:hRule="exact" w:val="28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аспират из полости матки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BF22B2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2500</w:t>
            </w:r>
          </w:p>
        </w:tc>
      </w:tr>
      <w:tr w:rsidR="00050BC2" w:rsidRPr="00634278" w:rsidTr="003A6CF4">
        <w:trPr>
          <w:trHeight w:hRule="exact" w:val="28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биопсия шейки матки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2500</w:t>
            </w:r>
          </w:p>
        </w:tc>
      </w:tr>
      <w:tr w:rsidR="00050BC2" w:rsidRPr="00634278" w:rsidTr="003A6CF4">
        <w:trPr>
          <w:trHeight w:hRule="exact" w:val="2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пайпель</w:t>
            </w:r>
            <w:proofErr w:type="spellEnd"/>
            <w:r w:rsidRPr="00634278">
              <w:rPr>
                <w:lang w:eastAsia="en-US"/>
              </w:rPr>
              <w:t xml:space="preserve"> биопсия эндометрия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2000</w:t>
            </w:r>
          </w:p>
        </w:tc>
      </w:tr>
      <w:tr w:rsidR="00050BC2" w:rsidRPr="00634278" w:rsidTr="003A6CF4">
        <w:trPr>
          <w:trHeight w:hRule="exact" w:val="2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папиллом до 3 ед.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050BC2" w:rsidRPr="00634278" w:rsidTr="003A6CF4">
        <w:trPr>
          <w:trHeight w:hRule="exact"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папиллом более 3 ед.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2500</w:t>
            </w:r>
          </w:p>
        </w:tc>
      </w:tr>
      <w:tr w:rsidR="00050BC2" w:rsidRPr="00634278" w:rsidTr="003A6CF4">
        <w:trPr>
          <w:trHeight w:hRule="exact" w:val="41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4E397E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Офтальмология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</w:t>
            </w:r>
            <w:r w:rsidR="00050BC2" w:rsidRPr="00634278">
              <w:rPr>
                <w:b/>
                <w:lang w:eastAsia="en-US"/>
              </w:rPr>
              <w:t>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782ECC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</w:t>
            </w:r>
            <w:r w:rsidR="00050BC2" w:rsidRPr="00634278">
              <w:rPr>
                <w:b/>
                <w:lang w:eastAsia="en-US"/>
              </w:rPr>
              <w:t>0</w:t>
            </w:r>
          </w:p>
        </w:tc>
      </w:tr>
      <w:tr w:rsidR="00050BC2" w:rsidRPr="00634278" w:rsidTr="003A6CF4">
        <w:trPr>
          <w:trHeight w:hRule="exact" w:val="5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подбор мягких контактных линз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медицинский осмотр </w:t>
            </w:r>
            <w:proofErr w:type="gramStart"/>
            <w:r w:rsidRPr="00634278">
              <w:rPr>
                <w:lang w:eastAsia="en-US"/>
              </w:rPr>
              <w:t>детей</w:t>
            </w:r>
            <w:proofErr w:type="gramEnd"/>
            <w:r w:rsidRPr="00634278">
              <w:rPr>
                <w:lang w:eastAsia="en-US"/>
              </w:rPr>
              <w:t xml:space="preserve"> поступающих в д/сад, школу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6664F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050BC2" w:rsidRPr="00634278" w:rsidTr="003A6CF4">
        <w:trPr>
          <w:trHeight w:hRule="exact" w:val="49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периметрия, </w:t>
            </w:r>
            <w:proofErr w:type="spellStart"/>
            <w:r w:rsidRPr="00634278">
              <w:rPr>
                <w:lang w:eastAsia="en-US"/>
              </w:rPr>
              <w:t>гониоскопия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-осмотр с линзой Гольдмана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3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5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инъекции </w:t>
            </w:r>
            <w:proofErr w:type="spellStart"/>
            <w:r w:rsidRPr="00634278">
              <w:rPr>
                <w:lang w:eastAsia="en-US"/>
              </w:rPr>
              <w:t>субконъюнктивные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инородных тел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AE0C40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Измерение ВГД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6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4E397E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634278">
              <w:rPr>
                <w:b/>
                <w:lang w:eastAsia="en-US"/>
              </w:rPr>
              <w:t>Дерматовенерология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val="47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медицинский осмотр </w:t>
            </w:r>
            <w:proofErr w:type="gramStart"/>
            <w:r w:rsidRPr="00634278">
              <w:rPr>
                <w:lang w:eastAsia="en-US"/>
              </w:rPr>
              <w:t>детей</w:t>
            </w:r>
            <w:proofErr w:type="gramEnd"/>
            <w:r w:rsidRPr="00634278">
              <w:rPr>
                <w:lang w:eastAsia="en-US"/>
              </w:rPr>
              <w:t xml:space="preserve"> поступающих в д/сад, школу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550</w:t>
            </w:r>
          </w:p>
        </w:tc>
      </w:tr>
      <w:tr w:rsidR="00050BC2" w:rsidRPr="00634278" w:rsidTr="003A6CF4">
        <w:trPr>
          <w:trHeight w:hRule="exact" w:val="34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4E397E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Педиатрия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прием аллерголога-иммунолога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41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Эндокринология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650</w:t>
            </w:r>
          </w:p>
        </w:tc>
      </w:tr>
      <w:tr w:rsidR="00050BC2" w:rsidRPr="00634278" w:rsidTr="003A6CF4">
        <w:trPr>
          <w:trHeight w:hRule="exact" w:val="33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Гирудотерапия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консультативный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кожная приставка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влагалищная приставка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стоимость 1 пиявки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</w:pPr>
            <w:r w:rsidRPr="00634278">
              <w:rPr>
                <w:b/>
                <w:lang w:eastAsia="en-US"/>
              </w:rPr>
              <w:t>100</w:t>
            </w:r>
          </w:p>
        </w:tc>
      </w:tr>
      <w:tr w:rsidR="00050BC2" w:rsidRPr="00634278" w:rsidTr="003A6CF4">
        <w:trPr>
          <w:trHeight w:hRule="exact" w:val="34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C94A7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Психиатрия (Детский психиатр)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val="105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127155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Осмотр для логопедической группы, профилактический осмотр для детского сада, школы, поступления в учебные заведения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30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5034F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справка о ДУ (ребенка)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Травматология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36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950</w:t>
            </w:r>
          </w:p>
        </w:tc>
      </w:tr>
      <w:tr w:rsidR="00050BC2" w:rsidRPr="00634278" w:rsidTr="003A6CF4">
        <w:trPr>
          <w:trHeight w:hRule="exact" w:val="28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42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Манипуляции: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2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Наложение транспортных шин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70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Иммобилизация верхней конечности компрессионным фиксирующем </w:t>
            </w:r>
            <w:proofErr w:type="spellStart"/>
            <w:r w:rsidRPr="00634278">
              <w:rPr>
                <w:lang w:eastAsia="en-US"/>
              </w:rPr>
              <w:t>бандажем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72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B1A88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Наложение повязки малой ЦЕЛЛАКАСТ (при травмах кисти и стопы) (без учета расходных материалов)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66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B1A88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Наложение повязки средней ЦЕЛЛАКАСТ (при травмах предплечья, голени) (без учета расходных материалов)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050BC2" w:rsidRPr="00634278" w:rsidTr="003A6CF4">
        <w:trPr>
          <w:trHeight w:hRule="exact" w:val="96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B1A88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Наложение повязки большой ЦЕЛЛАКАСТ </w:t>
            </w:r>
            <w:proofErr w:type="gramStart"/>
            <w:r w:rsidRPr="00634278">
              <w:rPr>
                <w:lang w:eastAsia="en-US"/>
              </w:rPr>
              <w:t>( при</w:t>
            </w:r>
            <w:proofErr w:type="gramEnd"/>
            <w:r w:rsidRPr="00634278">
              <w:rPr>
                <w:lang w:eastAsia="en-US"/>
              </w:rPr>
              <w:t xml:space="preserve"> травмах плеча, коленного сустава ) (без учета расходных материалов)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2000</w:t>
            </w:r>
          </w:p>
        </w:tc>
      </w:tr>
      <w:tr w:rsidR="00050BC2" w:rsidRPr="00634278" w:rsidTr="003A6CF4">
        <w:trPr>
          <w:trHeight w:hRule="exact" w:val="33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Укрепление, коррекция повязки ЦЕЛЛАКАСТ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050BC2" w:rsidRPr="00634278" w:rsidTr="003A6CF4">
        <w:trPr>
          <w:trHeight w:hRule="exact" w:val="41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Целлакаст</w:t>
            </w:r>
            <w:proofErr w:type="spellEnd"/>
            <w:r w:rsidRPr="00634278">
              <w:rPr>
                <w:lang w:eastAsia="en-US"/>
              </w:rPr>
              <w:t xml:space="preserve"> (малая повязка)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28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Целлакаст</w:t>
            </w:r>
            <w:proofErr w:type="spellEnd"/>
            <w:r w:rsidRPr="00634278">
              <w:rPr>
                <w:lang w:eastAsia="en-US"/>
              </w:rPr>
              <w:t xml:space="preserve"> (средняя повязка)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2400</w:t>
            </w:r>
          </w:p>
        </w:tc>
      </w:tr>
      <w:tr w:rsidR="00050BC2" w:rsidRPr="00634278" w:rsidTr="003A6CF4">
        <w:trPr>
          <w:trHeight w:hRule="exact" w:val="29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Целлакаст</w:t>
            </w:r>
            <w:proofErr w:type="spellEnd"/>
            <w:r w:rsidRPr="00634278">
              <w:rPr>
                <w:lang w:eastAsia="en-US"/>
              </w:rPr>
              <w:t xml:space="preserve"> (большая повязка)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3600</w:t>
            </w:r>
          </w:p>
        </w:tc>
      </w:tr>
      <w:tr w:rsidR="00050BC2" w:rsidRPr="00634278" w:rsidTr="003A6CF4">
        <w:trPr>
          <w:trHeight w:hRule="exact" w:val="26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Снятие повязки ЦЕЛЛАКАСТ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28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Иммобилизация при переломе одного пальца шиной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1700</w:t>
            </w:r>
          </w:p>
        </w:tc>
      </w:tr>
      <w:tr w:rsidR="00050BC2" w:rsidRPr="00634278" w:rsidTr="003A6CF4">
        <w:trPr>
          <w:trHeight w:hRule="exact" w:val="27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B1A88">
            <w:pPr>
              <w:pBdr>
                <w:bottom w:val="single" w:sz="6" w:space="0" w:color="E1E1E1"/>
              </w:pBdr>
              <w:shd w:val="clear" w:color="auto" w:fill="F7F8FA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Укрепление, коррекция гипсовой повязки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050BC2" w:rsidRPr="00634278" w:rsidTr="003A6CF4">
        <w:trPr>
          <w:trHeight w:hRule="exact" w:val="29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Снятие гипсовой повязки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B1A88">
            <w:pPr>
              <w:pBdr>
                <w:bottom w:val="single" w:sz="6" w:space="0" w:color="E1E1E1"/>
              </w:pBdr>
              <w:shd w:val="clear" w:color="auto" w:fill="FFFFFF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70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Закрытое вправление вывихов мелких суставов (пальцев кисти и пальцев стопы)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2400</w:t>
            </w:r>
          </w:p>
        </w:tc>
      </w:tr>
      <w:tr w:rsidR="00050BC2" w:rsidRPr="00634278" w:rsidTr="003A6CF4">
        <w:trPr>
          <w:trHeight w:hRule="exact" w:val="28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Закрытое вправление вывихов крупных суставов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3600</w:t>
            </w:r>
          </w:p>
        </w:tc>
      </w:tr>
      <w:tr w:rsidR="00050BC2" w:rsidRPr="00634278" w:rsidTr="003A6CF4">
        <w:trPr>
          <w:trHeight w:hRule="exact" w:val="70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Закрытая ручная репозиция при свежем переломе (до 12 ч) длинных трубчатых костей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1800</w:t>
            </w:r>
          </w:p>
        </w:tc>
      </w:tr>
      <w:tr w:rsidR="00050BC2" w:rsidRPr="00634278" w:rsidTr="003A6CF4">
        <w:trPr>
          <w:trHeight w:hRule="exact" w:val="70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Закрытая ручная репозиция при свежем переломе (до 12 ч) мелких трубчатых костей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2400</w:t>
            </w:r>
          </w:p>
        </w:tc>
      </w:tr>
      <w:tr w:rsidR="00050BC2" w:rsidRPr="00634278" w:rsidTr="003A6CF4">
        <w:trPr>
          <w:trHeight w:hRule="exact" w:val="70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Постановка пробы на чувствительность к местным анестетикам и/или антибиотикам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050BC2" w:rsidRPr="00634278" w:rsidTr="003A6CF4">
        <w:trPr>
          <w:trHeight w:hRule="exact" w:val="98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Удаление </w:t>
            </w:r>
            <w:proofErr w:type="spellStart"/>
            <w:r w:rsidRPr="00634278">
              <w:rPr>
                <w:lang w:eastAsia="en-US"/>
              </w:rPr>
              <w:t>киллойдных</w:t>
            </w:r>
            <w:proofErr w:type="spellEnd"/>
            <w:r w:rsidRPr="00634278">
              <w:rPr>
                <w:lang w:eastAsia="en-US"/>
              </w:rPr>
              <w:t xml:space="preserve"> рубцов  </w:t>
            </w:r>
          </w:p>
          <w:p w:rsidR="00050BC2" w:rsidRPr="00634278" w:rsidRDefault="00050BC2" w:rsidP="006664F1">
            <w:pPr>
              <w:pStyle w:val="ac"/>
              <w:numPr>
                <w:ilvl w:val="0"/>
                <w:numId w:val="6"/>
              </w:numPr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до 5 см </w:t>
            </w:r>
          </w:p>
          <w:p w:rsidR="00050BC2" w:rsidRPr="00634278" w:rsidRDefault="00050BC2" w:rsidP="006664F1">
            <w:pPr>
              <w:pStyle w:val="ac"/>
              <w:numPr>
                <w:ilvl w:val="0"/>
                <w:numId w:val="6"/>
              </w:numPr>
              <w:rPr>
                <w:lang w:eastAsia="en-US"/>
              </w:rPr>
            </w:pPr>
            <w:r w:rsidRPr="00634278">
              <w:rPr>
                <w:lang w:eastAsia="en-US"/>
              </w:rPr>
              <w:t>до 10см</w:t>
            </w:r>
          </w:p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</w:p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1300</w:t>
            </w:r>
          </w:p>
        </w:tc>
      </w:tr>
      <w:tr w:rsidR="00050BC2" w:rsidRPr="00634278" w:rsidTr="003A6CF4">
        <w:trPr>
          <w:trHeight w:hRule="exact" w:val="27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Удаление металлоконструкций (спиц </w:t>
            </w:r>
            <w:proofErr w:type="spellStart"/>
            <w:r w:rsidRPr="00634278">
              <w:rPr>
                <w:lang w:eastAsia="en-US"/>
              </w:rPr>
              <w:t>Киршнера</w:t>
            </w:r>
            <w:proofErr w:type="spellEnd"/>
            <w:r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71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pBdr>
                <w:bottom w:val="single" w:sz="6" w:space="0" w:color="E1E1E1"/>
              </w:pBdr>
              <w:shd w:val="clear" w:color="auto" w:fill="F7F8FA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Удаление металлоконструкций (спиц </w:t>
            </w:r>
            <w:proofErr w:type="spellStart"/>
            <w:r w:rsidRPr="00634278">
              <w:rPr>
                <w:lang w:eastAsia="en-US"/>
              </w:rPr>
              <w:t>Киршнера</w:t>
            </w:r>
            <w:proofErr w:type="spellEnd"/>
            <w:r w:rsidRPr="00634278">
              <w:rPr>
                <w:lang w:eastAsia="en-US"/>
              </w:rPr>
              <w:t xml:space="preserve">) двух и более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27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Снятие металлических украшений (</w:t>
            </w:r>
            <w:proofErr w:type="spellStart"/>
            <w:proofErr w:type="gramStart"/>
            <w:r w:rsidRPr="00634278">
              <w:rPr>
                <w:lang w:eastAsia="en-US"/>
              </w:rPr>
              <w:t>серьги,кольца</w:t>
            </w:r>
            <w:proofErr w:type="spellEnd"/>
            <w:proofErr w:type="gramEnd"/>
            <w:r w:rsidRPr="00634278">
              <w:rPr>
                <w:lang w:eastAsia="en-US"/>
              </w:rPr>
              <w:t xml:space="preserve"> и </w:t>
            </w:r>
            <w:proofErr w:type="spellStart"/>
            <w:r w:rsidRPr="00634278">
              <w:rPr>
                <w:lang w:eastAsia="en-US"/>
              </w:rPr>
              <w:t>т.п</w:t>
            </w:r>
            <w:proofErr w:type="spellEnd"/>
            <w:r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29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Снятие, бытовых и строительных предметов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70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Антибиотикопрофилактика при проведении хирургической обработки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050BC2" w:rsidRPr="00634278" w:rsidTr="003A6CF4">
        <w:trPr>
          <w:trHeight w:hRule="exact" w:val="7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Пункция сустава (лечебно- диагностическая: без стоимости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70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Внутрисуставное введение лекарственных средств (без стоимости препарата)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050BC2" w:rsidRPr="00634278" w:rsidTr="003A6CF4">
        <w:trPr>
          <w:trHeight w:hRule="exact" w:val="71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Забор материала на посев на бактериальную флору</w:t>
            </w:r>
          </w:p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(Внутрисуставная жидкость, раневое отделяемое)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7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Медикаментозная блокада при </w:t>
            </w:r>
            <w:proofErr w:type="spellStart"/>
            <w:r w:rsidRPr="00634278">
              <w:rPr>
                <w:lang w:eastAsia="en-US"/>
              </w:rPr>
              <w:t>остеартрозе</w:t>
            </w:r>
            <w:proofErr w:type="spellEnd"/>
            <w:r w:rsidRPr="00634278">
              <w:rPr>
                <w:lang w:eastAsia="en-US"/>
              </w:rPr>
              <w:t xml:space="preserve"> акромиально-ключичном сочленении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3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Медикаментозная блокада при </w:t>
            </w:r>
            <w:proofErr w:type="spellStart"/>
            <w:r w:rsidRPr="00634278">
              <w:rPr>
                <w:lang w:eastAsia="en-US"/>
              </w:rPr>
              <w:t>гонартрозе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050BC2" w:rsidRPr="00634278" w:rsidTr="003A6CF4">
        <w:trPr>
          <w:trHeight w:hRule="exact" w:val="70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Медикаментозная блокада при </w:t>
            </w:r>
            <w:proofErr w:type="spellStart"/>
            <w:r w:rsidRPr="00634278">
              <w:rPr>
                <w:lang w:eastAsia="en-US"/>
              </w:rPr>
              <w:t>плантарномфасциите</w:t>
            </w:r>
            <w:proofErr w:type="spellEnd"/>
            <w:r w:rsidRPr="00634278">
              <w:rPr>
                <w:lang w:eastAsia="en-US"/>
              </w:rPr>
              <w:t xml:space="preserve"> (пяточная шпора)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27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Иммобилизация эластичным / компрессирующем бинтом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2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Иммобилизация </w:t>
            </w:r>
            <w:proofErr w:type="spellStart"/>
            <w:r w:rsidRPr="00634278">
              <w:rPr>
                <w:lang w:eastAsia="en-US"/>
              </w:rPr>
              <w:t>легкопластырной</w:t>
            </w:r>
            <w:proofErr w:type="spellEnd"/>
            <w:r w:rsidRPr="00634278">
              <w:rPr>
                <w:lang w:eastAsia="en-US"/>
              </w:rPr>
              <w:t xml:space="preserve"> повязкой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050BC2" w:rsidRPr="00634278" w:rsidTr="003A6CF4">
        <w:trPr>
          <w:trHeight w:hRule="exact" w:val="42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Кинезиотейпирование</w:t>
            </w:r>
            <w:proofErr w:type="spellEnd"/>
            <w:r w:rsidRPr="00634278">
              <w:rPr>
                <w:lang w:eastAsia="en-US"/>
              </w:rPr>
              <w:t xml:space="preserve"> одной области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07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Кинезиотейпирование</w:t>
            </w:r>
            <w:proofErr w:type="spellEnd"/>
            <w:r w:rsidRPr="00634278">
              <w:rPr>
                <w:lang w:eastAsia="en-US"/>
              </w:rPr>
              <w:t xml:space="preserve"> двух областей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050BC2" w:rsidRPr="00634278" w:rsidTr="003A6CF4">
        <w:trPr>
          <w:trHeight w:hRule="exact" w:val="29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6664F1">
            <w:pPr>
              <w:pBdr>
                <w:bottom w:val="single" w:sz="6" w:space="0" w:color="E1E1E1"/>
              </w:pBdr>
              <w:shd w:val="clear" w:color="auto" w:fill="FFFFFF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Удаление клеща с консультацией травматолога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1D50BA">
            <w:pPr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4E397E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16.15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УЗИ исследования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органов брюшной полости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органов брюшной </w:t>
            </w:r>
            <w:proofErr w:type="gramStart"/>
            <w:r w:rsidRPr="00634278">
              <w:rPr>
                <w:lang w:eastAsia="en-US"/>
              </w:rPr>
              <w:t>полости  +</w:t>
            </w:r>
            <w:proofErr w:type="gramEnd"/>
            <w:r w:rsidRPr="00634278">
              <w:rPr>
                <w:lang w:eastAsia="en-US"/>
              </w:rPr>
              <w:t xml:space="preserve">  почки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BF22B2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мочевого пузыря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мошонки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органов малого таза (гинекология)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щитовидной железы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почек и мочевого пузыря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почек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мягких тканей (одна область)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молочных желез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6D7B4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молочных желез (профилактический)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трансректальное</w:t>
            </w:r>
            <w:proofErr w:type="spellEnd"/>
            <w:r w:rsidRPr="00634278">
              <w:rPr>
                <w:lang w:eastAsia="en-US"/>
              </w:rPr>
              <w:t xml:space="preserve"> УЗИ (предстательной железы)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 </w:t>
            </w:r>
            <w:proofErr w:type="spellStart"/>
            <w:r w:rsidRPr="00634278">
              <w:rPr>
                <w:lang w:eastAsia="en-US"/>
              </w:rPr>
              <w:t>трансабдоминальное</w:t>
            </w:r>
            <w:proofErr w:type="spellEnd"/>
            <w:r w:rsidRPr="00634278">
              <w:rPr>
                <w:lang w:eastAsia="en-US"/>
              </w:rPr>
              <w:t xml:space="preserve"> УЗИ (предстательной железы)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УЗИ вен нижних конечностей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1300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C2" w:rsidRPr="00634278" w:rsidRDefault="00050BC2" w:rsidP="0015298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Эхокардиография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1350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УЗИ беременных женщин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-беременность </w:t>
            </w:r>
            <w:r w:rsidRPr="00634278">
              <w:rPr>
                <w:lang w:val="en-US" w:eastAsia="en-US"/>
              </w:rPr>
              <w:t xml:space="preserve">I </w:t>
            </w:r>
            <w:r w:rsidRPr="00634278">
              <w:rPr>
                <w:lang w:eastAsia="en-US"/>
              </w:rPr>
              <w:t>триместра (10-14 недель)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050BC2" w:rsidRPr="00634278" w:rsidTr="003A6CF4">
        <w:trPr>
          <w:trHeight w:hRule="exact" w:val="47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 xml:space="preserve">-беременность </w:t>
            </w:r>
            <w:r w:rsidRPr="00634278">
              <w:rPr>
                <w:lang w:val="en-US" w:eastAsia="en-US"/>
              </w:rPr>
              <w:t xml:space="preserve">II </w:t>
            </w:r>
            <w:r w:rsidRPr="00634278">
              <w:rPr>
                <w:lang w:eastAsia="en-US"/>
              </w:rPr>
              <w:t>триместра (1</w:t>
            </w:r>
            <w:r w:rsidRPr="00634278">
              <w:rPr>
                <w:lang w:val="en-US" w:eastAsia="en-US"/>
              </w:rPr>
              <w:t>5</w:t>
            </w:r>
            <w:r w:rsidRPr="00634278">
              <w:rPr>
                <w:lang w:eastAsia="en-US"/>
              </w:rPr>
              <w:t>-</w:t>
            </w:r>
            <w:r w:rsidRPr="00634278">
              <w:rPr>
                <w:lang w:val="en-US" w:eastAsia="en-US"/>
              </w:rPr>
              <w:t>2</w:t>
            </w:r>
            <w:r w:rsidRPr="00634278">
              <w:rPr>
                <w:lang w:eastAsia="en-US"/>
              </w:rPr>
              <w:t>4 недель)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b/>
                <w:lang w:val="en-US" w:eastAsia="en-US"/>
              </w:rPr>
            </w:pPr>
            <w:r w:rsidRPr="00634278">
              <w:rPr>
                <w:b/>
                <w:lang w:val="en-US" w:eastAsia="en-US"/>
              </w:rPr>
              <w:t>1000</w:t>
            </w:r>
          </w:p>
        </w:tc>
      </w:tr>
      <w:tr w:rsidR="00050BC2" w:rsidRPr="00634278" w:rsidTr="003A6CF4">
        <w:trPr>
          <w:trHeight w:hRule="exact" w:val="61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BC2" w:rsidRPr="00634278" w:rsidRDefault="00050BC2" w:rsidP="00EF795C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2" w:rsidRPr="00634278" w:rsidRDefault="00050BC2" w:rsidP="004D3388">
            <w:pPr>
              <w:pStyle w:val="ac"/>
              <w:spacing w:line="276" w:lineRule="auto"/>
              <w:ind w:left="0"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 xml:space="preserve">-беременность </w:t>
            </w:r>
            <w:r w:rsidRPr="00634278">
              <w:rPr>
                <w:lang w:val="en-US" w:eastAsia="en-US"/>
              </w:rPr>
              <w:t xml:space="preserve">III </w:t>
            </w:r>
            <w:proofErr w:type="gramStart"/>
            <w:r w:rsidRPr="00634278">
              <w:rPr>
                <w:lang w:eastAsia="en-US"/>
              </w:rPr>
              <w:t>триместра  (</w:t>
            </w:r>
            <w:proofErr w:type="gramEnd"/>
            <w:r w:rsidRPr="00634278">
              <w:rPr>
                <w:lang w:val="en-US" w:eastAsia="en-US"/>
              </w:rPr>
              <w:t xml:space="preserve"> &gt;2</w:t>
            </w:r>
            <w:r w:rsidRPr="00634278">
              <w:rPr>
                <w:lang w:eastAsia="en-US"/>
              </w:rPr>
              <w:t>4 недель</w:t>
            </w:r>
            <w:r w:rsidRPr="00634278">
              <w:rPr>
                <w:lang w:val="en-US"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C2" w:rsidRPr="00634278" w:rsidRDefault="00050BC2" w:rsidP="004D3388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val="en-US" w:eastAsia="en-US"/>
              </w:rPr>
              <w:t>1200</w:t>
            </w:r>
          </w:p>
        </w:tc>
      </w:tr>
      <w:tr w:rsidR="00D64AB7" w:rsidRPr="00634278" w:rsidTr="003A6CF4">
        <w:trPr>
          <w:trHeight w:hRule="exact" w:val="4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71403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16.16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</w:rPr>
              <w:t>Гастроэнтерология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4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D64AB7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32151D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первичный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32151D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950</w:t>
            </w:r>
          </w:p>
        </w:tc>
      </w:tr>
      <w:tr w:rsidR="00D64AB7" w:rsidRPr="00634278" w:rsidTr="003A6CF4">
        <w:trPr>
          <w:trHeight w:hRule="exact" w:val="4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D64AB7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32151D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повторный прием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32151D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D64AB7" w:rsidRPr="00634278" w:rsidTr="003A6CF4">
        <w:trPr>
          <w:trHeight w:hRule="exact" w:val="43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71403C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17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b/>
                <w:lang w:eastAsia="en-US"/>
              </w:rPr>
              <w:t>Массаж  детей</w:t>
            </w:r>
            <w:proofErr w:type="gramEnd"/>
            <w:r w:rsidRPr="00634278">
              <w:rPr>
                <w:b/>
                <w:lang w:eastAsia="en-US"/>
              </w:rPr>
              <w:t xml:space="preserve"> 0 – 1 год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44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Общий массаж детей до </w:t>
            </w:r>
            <w:proofErr w:type="gramStart"/>
            <w:r w:rsidRPr="00634278">
              <w:rPr>
                <w:lang w:eastAsia="en-US"/>
              </w:rPr>
              <w:t>года  (</w:t>
            </w:r>
            <w:proofErr w:type="gramEnd"/>
            <w:r w:rsidRPr="00634278">
              <w:rPr>
                <w:lang w:eastAsia="en-US"/>
              </w:rPr>
              <w:t>250– 30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D64AB7" w:rsidRPr="00634278" w:rsidTr="003A6CF4">
        <w:trPr>
          <w:trHeight w:hRule="exact" w:val="42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17.1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b/>
                <w:lang w:eastAsia="en-US"/>
              </w:rPr>
              <w:t>Массаж  детей</w:t>
            </w:r>
            <w:proofErr w:type="gramEnd"/>
            <w:r w:rsidRPr="00634278">
              <w:rPr>
                <w:b/>
                <w:lang w:eastAsia="en-US"/>
              </w:rPr>
              <w:t xml:space="preserve"> 1 – 3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7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Общий массаж детей с элементами гимнастики от года до трех лет (30 - 40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700</w:t>
            </w:r>
          </w:p>
        </w:tc>
      </w:tr>
      <w:tr w:rsidR="00D64AB7" w:rsidRPr="00634278" w:rsidTr="003A6CF4">
        <w:trPr>
          <w:trHeight w:hRule="exact" w:val="42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lastRenderedPageBreak/>
              <w:t>17.2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b/>
                <w:lang w:eastAsia="en-US"/>
              </w:rPr>
              <w:t>Массаж  детей</w:t>
            </w:r>
            <w:proofErr w:type="gramEnd"/>
            <w:r w:rsidRPr="00634278">
              <w:rPr>
                <w:b/>
                <w:lang w:eastAsia="en-US"/>
              </w:rPr>
              <w:t xml:space="preserve"> 3 – 7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69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Общий массаж детей с элементами гимнастики от </w:t>
            </w:r>
            <w:proofErr w:type="gramStart"/>
            <w:r w:rsidRPr="00634278">
              <w:rPr>
                <w:lang w:eastAsia="en-US"/>
              </w:rPr>
              <w:t>трех  до</w:t>
            </w:r>
            <w:proofErr w:type="gramEnd"/>
            <w:r w:rsidRPr="00634278">
              <w:rPr>
                <w:lang w:eastAsia="en-US"/>
              </w:rPr>
              <w:t xml:space="preserve">  семи лет (30 - 50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D64AB7" w:rsidRPr="00634278" w:rsidTr="003A6CF4">
        <w:trPr>
          <w:trHeight w:hRule="exact" w:val="4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17.3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b/>
                <w:lang w:eastAsia="en-US"/>
              </w:rPr>
              <w:t>Массаж  детей</w:t>
            </w:r>
            <w:proofErr w:type="gramEnd"/>
            <w:r w:rsidRPr="00634278">
              <w:rPr>
                <w:b/>
                <w:lang w:eastAsia="en-US"/>
              </w:rPr>
              <w:t xml:space="preserve"> 7– 14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43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lang w:eastAsia="en-US"/>
              </w:rPr>
              <w:t>Массаж  общий</w:t>
            </w:r>
            <w:proofErr w:type="gramEnd"/>
            <w:r w:rsidRPr="00634278">
              <w:rPr>
                <w:lang w:eastAsia="en-US"/>
              </w:rPr>
              <w:t xml:space="preserve">  (30 – 60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D64AB7" w:rsidRPr="00634278" w:rsidTr="003A6CF4">
        <w:trPr>
          <w:trHeight w:hRule="exact" w:val="40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шейно – воротниковой </w:t>
            </w:r>
            <w:proofErr w:type="gramStart"/>
            <w:r w:rsidRPr="00634278">
              <w:rPr>
                <w:lang w:eastAsia="en-US"/>
              </w:rPr>
              <w:t>зоны  (</w:t>
            </w:r>
            <w:proofErr w:type="gramEnd"/>
            <w:r w:rsidRPr="00634278">
              <w:rPr>
                <w:lang w:eastAsia="en-US"/>
              </w:rPr>
              <w:t>10-15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</w:t>
            </w:r>
          </w:p>
        </w:tc>
      </w:tr>
      <w:tr w:rsidR="00D64AB7" w:rsidRPr="00634278" w:rsidTr="003A6CF4">
        <w:trPr>
          <w:trHeight w:hRule="exact" w:val="42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lang w:eastAsia="en-US"/>
              </w:rPr>
              <w:t xml:space="preserve">Массаж  </w:t>
            </w:r>
            <w:proofErr w:type="spellStart"/>
            <w:r w:rsidRPr="00634278">
              <w:rPr>
                <w:lang w:eastAsia="en-US"/>
              </w:rPr>
              <w:t>пояснично</w:t>
            </w:r>
            <w:proofErr w:type="spellEnd"/>
            <w:proofErr w:type="gramEnd"/>
            <w:r w:rsidRPr="00634278">
              <w:rPr>
                <w:lang w:eastAsia="en-US"/>
              </w:rPr>
              <w:t xml:space="preserve">  -  крестцового отдела (15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</w:t>
            </w:r>
          </w:p>
        </w:tc>
      </w:tr>
      <w:tr w:rsidR="00D64AB7" w:rsidRPr="00634278" w:rsidTr="003A6CF4">
        <w:trPr>
          <w:trHeight w:hRule="exact" w:val="42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Массаж ШВЗ + спины + п – к отдела (30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D64AB7" w:rsidRPr="00634278" w:rsidTr="003A6CF4">
        <w:trPr>
          <w:trHeight w:hRule="exact" w:val="42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612A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ШВЗ + </w:t>
            </w:r>
            <w:proofErr w:type="gramStart"/>
            <w:r w:rsidRPr="00634278">
              <w:rPr>
                <w:lang w:eastAsia="en-US"/>
              </w:rPr>
              <w:t>спины  (</w:t>
            </w:r>
            <w:proofErr w:type="gramEnd"/>
            <w:r w:rsidRPr="00634278">
              <w:rPr>
                <w:lang w:eastAsia="en-US"/>
              </w:rPr>
              <w:t>20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612A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43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Массаж нижних конечностей (25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4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верхних конечностей (20-30 минут)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70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волосистой </w:t>
            </w:r>
            <w:proofErr w:type="gramStart"/>
            <w:r w:rsidRPr="00634278">
              <w:rPr>
                <w:lang w:eastAsia="en-US"/>
              </w:rPr>
              <w:t>части  и</w:t>
            </w:r>
            <w:proofErr w:type="gramEnd"/>
            <w:r w:rsidRPr="00634278">
              <w:rPr>
                <w:lang w:eastAsia="en-US"/>
              </w:rPr>
              <w:t xml:space="preserve"> задней поверхности шеи (лечебный)  (15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7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волосистой </w:t>
            </w:r>
            <w:proofErr w:type="gramStart"/>
            <w:r w:rsidRPr="00634278">
              <w:rPr>
                <w:lang w:eastAsia="en-US"/>
              </w:rPr>
              <w:t>части  и</w:t>
            </w:r>
            <w:proofErr w:type="gramEnd"/>
            <w:r w:rsidRPr="00634278">
              <w:rPr>
                <w:lang w:eastAsia="en-US"/>
              </w:rPr>
              <w:t xml:space="preserve"> задней поверхности шеи (для снятия мышечного напряжения )  (10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</w:t>
            </w:r>
          </w:p>
        </w:tc>
      </w:tr>
      <w:tr w:rsidR="00D64AB7" w:rsidRPr="00634278" w:rsidTr="003A6CF4">
        <w:trPr>
          <w:trHeight w:hRule="exact" w:val="40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 w:rsidRPr="00634278">
              <w:rPr>
                <w:lang w:eastAsia="en-US"/>
              </w:rPr>
              <w:t>17.4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b/>
                <w:lang w:eastAsia="en-US"/>
              </w:rPr>
              <w:t>Массаж  взрослый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429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Массаж общий (60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1300</w:t>
            </w:r>
          </w:p>
        </w:tc>
      </w:tr>
      <w:tr w:rsidR="00D64AB7" w:rsidRPr="00634278" w:rsidTr="003A6CF4">
        <w:trPr>
          <w:trHeight w:hRule="exact" w:val="42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612AC">
            <w:pPr>
              <w:spacing w:line="276" w:lineRule="auto"/>
              <w:contextualSpacing/>
              <w:rPr>
                <w:lang w:eastAsia="en-US"/>
              </w:rPr>
            </w:pPr>
            <w:proofErr w:type="gramStart"/>
            <w:r w:rsidRPr="00634278">
              <w:rPr>
                <w:lang w:eastAsia="en-US"/>
              </w:rPr>
              <w:t>Массаж  ШВЗ</w:t>
            </w:r>
            <w:proofErr w:type="gramEnd"/>
            <w:r w:rsidRPr="00634278">
              <w:rPr>
                <w:lang w:eastAsia="en-US"/>
              </w:rPr>
              <w:t xml:space="preserve"> (15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42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</w:t>
            </w:r>
            <w:proofErr w:type="spellStart"/>
            <w:r w:rsidRPr="00634278">
              <w:rPr>
                <w:lang w:eastAsia="en-US"/>
              </w:rPr>
              <w:t>пояснично</w:t>
            </w:r>
            <w:proofErr w:type="spellEnd"/>
            <w:r w:rsidRPr="00634278">
              <w:rPr>
                <w:lang w:eastAsia="en-US"/>
              </w:rPr>
              <w:t xml:space="preserve"> – крестцового отдела (15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41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tabs>
                <w:tab w:val="right" w:pos="7155"/>
              </w:tabs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Массаж ШВЗ + спины + п – к отдела (30 – 40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D64AB7" w:rsidRPr="00634278" w:rsidTr="003A6CF4">
        <w:trPr>
          <w:trHeight w:hRule="exact" w:val="425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612AC">
            <w:pPr>
              <w:tabs>
                <w:tab w:val="right" w:pos="7155"/>
              </w:tabs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ШВЗ + </w:t>
            </w:r>
            <w:proofErr w:type="gramStart"/>
            <w:r w:rsidRPr="00634278">
              <w:rPr>
                <w:lang w:eastAsia="en-US"/>
              </w:rPr>
              <w:t>спины  (</w:t>
            </w:r>
            <w:proofErr w:type="gramEnd"/>
            <w:r w:rsidRPr="00634278">
              <w:rPr>
                <w:lang w:eastAsia="en-US"/>
              </w:rPr>
              <w:t>20 – 25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612A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650</w:t>
            </w:r>
          </w:p>
        </w:tc>
      </w:tr>
      <w:tr w:rsidR="00D64AB7" w:rsidRPr="00634278" w:rsidTr="003A6CF4">
        <w:trPr>
          <w:trHeight w:hRule="exact" w:val="43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Массаж нижних конечностей (20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42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верхних конечностей (25 минут)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69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волосистой </w:t>
            </w:r>
            <w:proofErr w:type="gramStart"/>
            <w:r w:rsidRPr="00634278">
              <w:rPr>
                <w:lang w:eastAsia="en-US"/>
              </w:rPr>
              <w:t>части  и</w:t>
            </w:r>
            <w:proofErr w:type="gramEnd"/>
            <w:r w:rsidRPr="00634278">
              <w:rPr>
                <w:lang w:eastAsia="en-US"/>
              </w:rPr>
              <w:t xml:space="preserve"> задней поверхности шеи (лечебный) (10 - 20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450</w:t>
            </w:r>
          </w:p>
        </w:tc>
      </w:tr>
      <w:tr w:rsidR="00D64AB7" w:rsidRPr="00634278" w:rsidTr="003A6CF4">
        <w:trPr>
          <w:trHeight w:hRule="exact" w:val="71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Массаж волосистой </w:t>
            </w:r>
            <w:proofErr w:type="gramStart"/>
            <w:r w:rsidRPr="00634278">
              <w:rPr>
                <w:lang w:eastAsia="en-US"/>
              </w:rPr>
              <w:t>части  и</w:t>
            </w:r>
            <w:proofErr w:type="gramEnd"/>
            <w:r w:rsidRPr="00634278">
              <w:rPr>
                <w:lang w:eastAsia="en-US"/>
              </w:rPr>
              <w:t xml:space="preserve"> задней поверхности шеи (для снятия мышечного напряжения )  (15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A6CF4">
        <w:trPr>
          <w:trHeight w:hRule="exact" w:val="722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662B6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Антицеллюлитный массаж с обертыванием с косметикой пациента (60-80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D64AB7" w:rsidRPr="00634278" w:rsidTr="003A6CF4">
        <w:trPr>
          <w:trHeight w:hRule="exact" w:val="450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1798D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Антицеллюлитный </w:t>
            </w:r>
            <w:proofErr w:type="gramStart"/>
            <w:r w:rsidRPr="00634278">
              <w:rPr>
                <w:lang w:eastAsia="en-US"/>
              </w:rPr>
              <w:t>массаж  без</w:t>
            </w:r>
            <w:proofErr w:type="gramEnd"/>
            <w:r w:rsidRPr="00634278">
              <w:rPr>
                <w:lang w:eastAsia="en-US"/>
              </w:rPr>
              <w:t xml:space="preserve"> обертывания (40 минут)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EF795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1000</w:t>
            </w:r>
          </w:p>
        </w:tc>
      </w:tr>
      <w:tr w:rsidR="00D64AB7" w:rsidRPr="00634278" w:rsidTr="003A6CF4">
        <w:trPr>
          <w:trHeight w:hRule="exact" w:val="381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18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CD0F1B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Мануальная терапия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28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612A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мануальная терапия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612A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1600</w:t>
            </w:r>
          </w:p>
        </w:tc>
      </w:tr>
      <w:tr w:rsidR="00D64AB7" w:rsidRPr="00634278" w:rsidTr="003A6CF4">
        <w:trPr>
          <w:trHeight w:hRule="exact" w:val="43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612AC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сеанс остеопата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B7" w:rsidRPr="00634278" w:rsidRDefault="00D64AB7" w:rsidP="004612A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2700</w:t>
            </w:r>
          </w:p>
        </w:tc>
      </w:tr>
      <w:tr w:rsidR="00D64AB7" w:rsidRPr="00634278" w:rsidTr="003A6CF4">
        <w:trPr>
          <w:trHeight w:hRule="exact" w:val="69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18.1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Диагностическое (аппаратное) исследование и коррекция патологии позвоночника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43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шейного отдела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30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грудного отдела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4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>- поясничного отдела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28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AB7" w:rsidRPr="00634278" w:rsidRDefault="00D64AB7" w:rsidP="00EF795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pStyle w:val="ac"/>
              <w:spacing w:line="276" w:lineRule="auto"/>
              <w:ind w:left="0"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-всех отделов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800</w:t>
            </w:r>
          </w:p>
        </w:tc>
      </w:tr>
      <w:tr w:rsidR="00D64AB7" w:rsidRPr="00634278" w:rsidTr="003A6CF4">
        <w:trPr>
          <w:trHeight w:hRule="exact"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1798D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19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Инъекции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1798D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внутримышечные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D64AB7" w:rsidRPr="00634278" w:rsidTr="003A6CF4">
        <w:trPr>
          <w:trHeight w:hRule="exact"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внутривенные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внутривенные капельные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D64AB7" w:rsidRPr="00634278" w:rsidTr="003A6CF4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- забор анализа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D64AB7" w:rsidRPr="00634278" w:rsidTr="003A6CF4">
        <w:trPr>
          <w:trHeight w:hRule="exact"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20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D3388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>Вакцинация (стоимость препарата и вакцинации)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FC34B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1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ПЕНТАКСИМ </w:t>
            </w:r>
            <w:r w:rsidRPr="00634278">
              <w:rPr>
                <w:lang w:eastAsia="en-US"/>
              </w:rPr>
              <w:t xml:space="preserve">(Франция) 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(для профилактики дифтерии, столбняка, коклюша, полиомиелита, инвазивной инфекции, вызываемой </w:t>
            </w:r>
            <w:proofErr w:type="spellStart"/>
            <w:r w:rsidRPr="00634278">
              <w:rPr>
                <w:lang w:eastAsia="en-US"/>
              </w:rPr>
              <w:t>Haemophilus</w:t>
            </w:r>
            <w:proofErr w:type="spellEnd"/>
            <w:r w:rsidRPr="00634278">
              <w:rPr>
                <w:lang w:eastAsia="en-US"/>
              </w:rPr>
              <w:t xml:space="preserve"> </w:t>
            </w:r>
            <w:proofErr w:type="spellStart"/>
            <w:r w:rsidRPr="00634278">
              <w:rPr>
                <w:lang w:eastAsia="en-US"/>
              </w:rPr>
              <w:t>influenzae</w:t>
            </w:r>
            <w:proofErr w:type="spellEnd"/>
            <w:r w:rsidRPr="00634278">
              <w:rPr>
                <w:lang w:eastAsia="en-US"/>
              </w:rPr>
              <w:t xml:space="preserve"> тип b (менингит, септицемия и др.)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2500</w:t>
            </w:r>
          </w:p>
        </w:tc>
      </w:tr>
      <w:tr w:rsidR="00D64AB7" w:rsidRPr="00634278" w:rsidTr="003A6CF4">
        <w:trPr>
          <w:trHeight w:hRule="exact"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ПРИОРИКС </w:t>
            </w:r>
            <w:r w:rsidRPr="00634278">
              <w:rPr>
                <w:lang w:eastAsia="en-US"/>
              </w:rPr>
              <w:t>(Бельгия)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(для профилактики кори, паротита и краснухи)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1100</w:t>
            </w:r>
          </w:p>
        </w:tc>
      </w:tr>
      <w:tr w:rsidR="00D64AB7" w:rsidRPr="00634278" w:rsidTr="003A6CF4">
        <w:trPr>
          <w:trHeight w:hRule="exact"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BD2201">
            <w:pPr>
              <w:shd w:val="clear" w:color="auto" w:fill="FFFFFF"/>
              <w:contextualSpacing/>
              <w:rPr>
                <w:b/>
              </w:rPr>
            </w:pPr>
            <w:r w:rsidRPr="00634278">
              <w:rPr>
                <w:b/>
              </w:rPr>
              <w:t xml:space="preserve">Вакцина ИМОВАКС ПОЛИО </w:t>
            </w:r>
            <w:r w:rsidRPr="00634278">
              <w:rPr>
                <w:lang w:eastAsia="en-US"/>
              </w:rPr>
              <w:t>(Франция)</w:t>
            </w:r>
          </w:p>
          <w:p w:rsidR="00D64AB7" w:rsidRPr="00634278" w:rsidRDefault="00D64AB7" w:rsidP="00BD2201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(для </w:t>
            </w:r>
            <w:r w:rsidRPr="00634278">
              <w:rPr>
                <w:shd w:val="clear" w:color="auto" w:fill="FFFFFF"/>
              </w:rPr>
              <w:t>профилактики полиомиелита)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BD220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1050</w:t>
            </w:r>
          </w:p>
        </w:tc>
      </w:tr>
      <w:tr w:rsidR="00D64AB7" w:rsidRPr="00634278" w:rsidTr="003A6CF4">
        <w:trPr>
          <w:trHeight w:hRule="exact"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ПОЛИОРИКС </w:t>
            </w:r>
            <w:r w:rsidRPr="00634278">
              <w:rPr>
                <w:lang w:eastAsia="en-US"/>
              </w:rPr>
              <w:t>(Бельгия)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 xml:space="preserve">(для </w:t>
            </w:r>
            <w:r w:rsidRPr="00634278">
              <w:rPr>
                <w:shd w:val="clear" w:color="auto" w:fill="FFFFFF"/>
              </w:rPr>
              <w:t>профилактики полиомиелита)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1150</w:t>
            </w:r>
          </w:p>
        </w:tc>
        <w:bookmarkStart w:id="0" w:name="_GoBack"/>
        <w:bookmarkEnd w:id="0"/>
      </w:tr>
      <w:tr w:rsidR="00D64AB7" w:rsidRPr="00634278" w:rsidTr="003A6CF4">
        <w:trPr>
          <w:trHeight w:hRule="exact" w:val="8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</w:t>
            </w:r>
            <w:proofErr w:type="spellStart"/>
            <w:r w:rsidRPr="00634278">
              <w:rPr>
                <w:b/>
                <w:lang w:eastAsia="en-US"/>
              </w:rPr>
              <w:t>БиВак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proofErr w:type="spellStart"/>
            <w:r w:rsidRPr="00634278">
              <w:rPr>
                <w:b/>
                <w:lang w:eastAsia="en-US"/>
              </w:rPr>
              <w:t>полио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(для профилактики полиомиелита </w:t>
            </w:r>
            <w:proofErr w:type="spellStart"/>
            <w:r w:rsidRPr="00634278">
              <w:rPr>
                <w:lang w:eastAsia="en-US"/>
              </w:rPr>
              <w:t>перор</w:t>
            </w:r>
            <w:proofErr w:type="spellEnd"/>
            <w:r w:rsidRPr="00634278">
              <w:rPr>
                <w:lang w:eastAsia="en-US"/>
              </w:rPr>
              <w:t xml:space="preserve">. </w:t>
            </w:r>
            <w:proofErr w:type="spellStart"/>
            <w:r w:rsidRPr="00634278">
              <w:rPr>
                <w:lang w:eastAsia="en-US"/>
              </w:rPr>
              <w:t>двухвал</w:t>
            </w:r>
            <w:proofErr w:type="spellEnd"/>
            <w:r w:rsidRPr="00634278">
              <w:rPr>
                <w:lang w:eastAsia="en-US"/>
              </w:rPr>
              <w:t>. 1,3 тип.)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D64AB7" w:rsidRPr="00634278" w:rsidTr="003A6CF4">
        <w:trPr>
          <w:trHeight w:hRule="exact" w:val="10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>Вакцина Клещ-Э-</w:t>
            </w:r>
            <w:proofErr w:type="spellStart"/>
            <w:r w:rsidRPr="00634278">
              <w:rPr>
                <w:b/>
                <w:lang w:eastAsia="en-US"/>
              </w:rPr>
              <w:t>Вак</w:t>
            </w:r>
            <w:proofErr w:type="spellEnd"/>
            <w:r w:rsidRPr="00634278">
              <w:rPr>
                <w:lang w:eastAsia="en-US"/>
              </w:rPr>
              <w:t xml:space="preserve"> (для взрослых и детей) (Россия)</w:t>
            </w:r>
          </w:p>
          <w:p w:rsidR="00D64AB7" w:rsidRPr="00634278" w:rsidRDefault="00D64AB7" w:rsidP="00E10566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shd w:val="clear" w:color="auto" w:fill="FFFFFF"/>
              </w:rPr>
              <w:t xml:space="preserve">(для профилактики </w:t>
            </w:r>
            <w:hyperlink r:id="rId8" w:history="1">
              <w:r w:rsidRPr="00634278">
                <w:rPr>
                  <w:rStyle w:val="a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клещевого энцефалита</w:t>
              </w:r>
            </w:hyperlink>
            <w:r w:rsidRPr="00634278">
              <w:rPr>
                <w:shd w:val="clear" w:color="auto" w:fill="FFFFFF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1250</w:t>
            </w:r>
          </w:p>
        </w:tc>
      </w:tr>
      <w:tr w:rsidR="00D64AB7" w:rsidRPr="00634278" w:rsidTr="003A6CF4">
        <w:trPr>
          <w:trHeight w:hRule="exact"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proofErr w:type="spellStart"/>
            <w:r w:rsidRPr="00634278">
              <w:rPr>
                <w:b/>
                <w:lang w:eastAsia="en-US"/>
              </w:rPr>
              <w:t>Энцевир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r w:rsidRPr="00634278">
              <w:rPr>
                <w:lang w:eastAsia="en-US"/>
              </w:rPr>
              <w:t xml:space="preserve">(для </w:t>
            </w:r>
            <w:proofErr w:type="gramStart"/>
            <w:r w:rsidRPr="00634278">
              <w:rPr>
                <w:lang w:eastAsia="en-US"/>
              </w:rPr>
              <w:t xml:space="preserve">взрослых) </w:t>
            </w:r>
            <w:r w:rsidRPr="00634278">
              <w:rPr>
                <w:b/>
                <w:lang w:eastAsia="en-US"/>
              </w:rPr>
              <w:t xml:space="preserve"> </w:t>
            </w:r>
            <w:r w:rsidRPr="00634278">
              <w:rPr>
                <w:lang w:eastAsia="en-US"/>
              </w:rPr>
              <w:t>(</w:t>
            </w:r>
            <w:proofErr w:type="gramEnd"/>
            <w:r w:rsidRPr="00634278">
              <w:rPr>
                <w:lang w:eastAsia="en-US"/>
              </w:rPr>
              <w:t>Россия)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shd w:val="clear" w:color="auto" w:fill="FFFFFF"/>
              </w:rPr>
              <w:t xml:space="preserve">(для профилактики </w:t>
            </w:r>
            <w:hyperlink r:id="rId9" w:history="1">
              <w:r w:rsidRPr="00634278">
                <w:rPr>
                  <w:rStyle w:val="a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клещевого энцефалита</w:t>
              </w:r>
            </w:hyperlink>
            <w:r w:rsidRPr="00634278">
              <w:rPr>
                <w:shd w:val="clear" w:color="auto" w:fill="FFFFFF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1250</w:t>
            </w:r>
          </w:p>
        </w:tc>
      </w:tr>
      <w:tr w:rsidR="00D64AB7" w:rsidRPr="00634278" w:rsidTr="003A6CF4">
        <w:trPr>
          <w:trHeight w:hRule="exact" w:val="19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b/>
                <w:lang w:eastAsia="en-US"/>
              </w:rPr>
            </w:pPr>
            <w:proofErr w:type="spellStart"/>
            <w:r w:rsidRPr="00634278">
              <w:rPr>
                <w:b/>
                <w:lang w:eastAsia="en-US"/>
              </w:rPr>
              <w:t>Инфанрикс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proofErr w:type="spellStart"/>
            <w:r w:rsidRPr="00634278">
              <w:rPr>
                <w:b/>
                <w:lang w:eastAsia="en-US"/>
              </w:rPr>
              <w:t>Гекса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r w:rsidRPr="00634278">
              <w:rPr>
                <w:lang w:eastAsia="en-US"/>
              </w:rPr>
              <w:t>(Бельгия)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 xml:space="preserve">(для профилактики дифтерии, столбняка, коклюша, полиомиелита, инвазивной инфекции, вызываемой </w:t>
            </w:r>
            <w:proofErr w:type="spellStart"/>
            <w:r w:rsidRPr="00634278">
              <w:rPr>
                <w:lang w:eastAsia="en-US"/>
              </w:rPr>
              <w:t>Haemophilus</w:t>
            </w:r>
            <w:proofErr w:type="spellEnd"/>
            <w:r w:rsidRPr="00634278">
              <w:rPr>
                <w:lang w:eastAsia="en-US"/>
              </w:rPr>
              <w:t xml:space="preserve"> </w:t>
            </w:r>
            <w:proofErr w:type="spellStart"/>
            <w:r w:rsidRPr="00634278">
              <w:rPr>
                <w:lang w:eastAsia="en-US"/>
              </w:rPr>
              <w:t>influenzae</w:t>
            </w:r>
            <w:proofErr w:type="spellEnd"/>
            <w:r w:rsidRPr="00634278">
              <w:rPr>
                <w:lang w:eastAsia="en-US"/>
              </w:rPr>
              <w:t xml:space="preserve"> тип b (менингит, септицемия и др.), гепатита 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2600</w:t>
            </w:r>
          </w:p>
        </w:tc>
      </w:tr>
      <w:tr w:rsidR="00D64AB7" w:rsidRPr="00634278" w:rsidTr="003A6CF4">
        <w:trPr>
          <w:trHeight w:hRule="exact"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474EF">
            <w:pPr>
              <w:spacing w:line="276" w:lineRule="auto"/>
              <w:contextualSpacing/>
              <w:rPr>
                <w:b/>
                <w:lang w:eastAsia="en-US"/>
              </w:rPr>
            </w:pPr>
            <w:proofErr w:type="spellStart"/>
            <w:r w:rsidRPr="00634278">
              <w:rPr>
                <w:b/>
                <w:lang w:eastAsia="en-US"/>
              </w:rPr>
              <w:t>Инфанрикс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r w:rsidRPr="00634278">
              <w:rPr>
                <w:lang w:eastAsia="en-US"/>
              </w:rPr>
              <w:t>(Бельгия-Россия)</w:t>
            </w:r>
          </w:p>
          <w:p w:rsidR="00D64AB7" w:rsidRPr="00634278" w:rsidRDefault="00D64AB7" w:rsidP="001474E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>(для профилактики дифтерии, столбняка, коклюша)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1500</w:t>
            </w:r>
          </w:p>
        </w:tc>
      </w:tr>
      <w:tr w:rsidR="00D64AB7" w:rsidRPr="00634278" w:rsidTr="003A6CF4">
        <w:trPr>
          <w:trHeight w:hRule="exact" w:val="10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</w:t>
            </w:r>
            <w:proofErr w:type="spellStart"/>
            <w:r w:rsidRPr="00634278">
              <w:rPr>
                <w:b/>
                <w:lang w:eastAsia="en-US"/>
              </w:rPr>
              <w:t>Регевак</w:t>
            </w:r>
            <w:proofErr w:type="spellEnd"/>
            <w:r w:rsidRPr="00634278">
              <w:rPr>
                <w:b/>
                <w:lang w:eastAsia="en-US"/>
              </w:rPr>
              <w:t xml:space="preserve"> В</w:t>
            </w:r>
            <w:r w:rsidRPr="00634278">
              <w:rPr>
                <w:lang w:eastAsia="en-US"/>
              </w:rPr>
              <w:t xml:space="preserve"> (до 18 лет включительно, 1 доза) (Россия)</w:t>
            </w:r>
          </w:p>
          <w:p w:rsidR="00D64AB7" w:rsidRPr="00634278" w:rsidRDefault="00D64AB7" w:rsidP="0065547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(для профилактики гепатита 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655474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8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0522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b/>
                <w:lang w:eastAsia="en-US"/>
              </w:rPr>
              <w:t xml:space="preserve">Вакцина </w:t>
            </w:r>
            <w:proofErr w:type="spellStart"/>
            <w:r w:rsidRPr="00634278">
              <w:rPr>
                <w:b/>
                <w:lang w:eastAsia="en-US"/>
              </w:rPr>
              <w:t>Регевак</w:t>
            </w:r>
            <w:proofErr w:type="spellEnd"/>
            <w:r w:rsidRPr="00634278">
              <w:rPr>
                <w:b/>
                <w:lang w:eastAsia="en-US"/>
              </w:rPr>
              <w:t xml:space="preserve"> В</w:t>
            </w:r>
            <w:r w:rsidRPr="00634278">
              <w:rPr>
                <w:lang w:eastAsia="en-US"/>
              </w:rPr>
              <w:t xml:space="preserve"> (с 19 лет, 2 </w:t>
            </w:r>
            <w:proofErr w:type="gramStart"/>
            <w:r w:rsidRPr="00634278">
              <w:rPr>
                <w:lang w:eastAsia="en-US"/>
              </w:rPr>
              <w:t>дозы)  (</w:t>
            </w:r>
            <w:proofErr w:type="gramEnd"/>
            <w:r w:rsidRPr="00634278">
              <w:rPr>
                <w:lang w:eastAsia="en-US"/>
              </w:rPr>
              <w:t>Россия)</w:t>
            </w:r>
          </w:p>
          <w:p w:rsidR="00D64AB7" w:rsidRPr="00634278" w:rsidRDefault="00D64AB7" w:rsidP="00405228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(для профилактики гепатита 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D64AB7" w:rsidRPr="00634278" w:rsidTr="003A6CF4">
        <w:trPr>
          <w:trHeight w:hRule="exact"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05228">
            <w:pPr>
              <w:spacing w:line="276" w:lineRule="auto"/>
              <w:contextualSpacing/>
              <w:rPr>
                <w:lang w:eastAsia="en-US"/>
              </w:rPr>
            </w:pPr>
            <w:proofErr w:type="spellStart"/>
            <w:r w:rsidRPr="00634278">
              <w:rPr>
                <w:b/>
                <w:lang w:eastAsia="en-US"/>
              </w:rPr>
              <w:t>Инфлювак</w:t>
            </w:r>
            <w:proofErr w:type="spellEnd"/>
            <w:r w:rsidRPr="00634278">
              <w:rPr>
                <w:b/>
                <w:lang w:eastAsia="en-US"/>
              </w:rPr>
              <w:t xml:space="preserve"> </w:t>
            </w:r>
            <w:r w:rsidRPr="00634278">
              <w:rPr>
                <w:lang w:eastAsia="en-US"/>
              </w:rPr>
              <w:t>(Россия, Нидерланды)</w:t>
            </w:r>
          </w:p>
          <w:p w:rsidR="00D64AB7" w:rsidRPr="00634278" w:rsidRDefault="00D64AB7" w:rsidP="0040522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lang w:eastAsia="en-US"/>
              </w:rPr>
              <w:t xml:space="preserve">(для </w:t>
            </w:r>
            <w:proofErr w:type="gramStart"/>
            <w:r w:rsidRPr="00634278">
              <w:rPr>
                <w:lang w:eastAsia="en-US"/>
              </w:rPr>
              <w:t>профилактики  гриппа</w:t>
            </w:r>
            <w:proofErr w:type="gramEnd"/>
            <w:r w:rsidRPr="00634278">
              <w:rPr>
                <w:lang w:eastAsia="en-US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1050</w:t>
            </w:r>
          </w:p>
        </w:tc>
      </w:tr>
      <w:tr w:rsidR="00D64AB7" w:rsidRPr="00634278" w:rsidTr="003A6CF4">
        <w:trPr>
          <w:trHeight w:hRule="exact"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lang w:eastAsia="en-US"/>
              </w:rPr>
              <w:t>21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43174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Физиотерапия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A6CF4">
        <w:trPr>
          <w:trHeight w:hRule="exact" w:val="1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A17.08.001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wordWrap w:val="0"/>
            </w:pPr>
            <w:r w:rsidRPr="00634278">
              <w:t>Электрофорез лекарственных препаратов при заболеваниях верхних дыхательных путей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1B2979">
        <w:trPr>
          <w:trHeight w:hRule="exact" w:val="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lastRenderedPageBreak/>
              <w:t>A17.08.001.001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 xml:space="preserve">Электрофорез лекарственных препаратов </w:t>
            </w:r>
            <w:proofErr w:type="spellStart"/>
            <w:r w:rsidRPr="00634278">
              <w:t>эндоназальный</w:t>
            </w:r>
            <w:proofErr w:type="spellEnd"/>
            <w:r w:rsidRPr="00634278">
              <w:t xml:space="preserve">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A17.09.001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патологии легких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A17.07.001.001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патологии полости рта и зубов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A17.07.001.002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патологии полости рта и зубов полостной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1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A17.14.001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печени и желчевыводящих путей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A17.15.001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поджелудочной железы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A17.16.001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желудка и двенадцатиперстной кишки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A17.20.002.001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женских половых органов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A17.20.002.002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женских половых органов полостной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1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A17.21.001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мужских половых органов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A17.23.001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центральной нервной системы и головного мозга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A17.24.005.001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периферической нервной системы без учета стоимости лекарственных препаратов (1 область)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A17.24.005.002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периферической нервной системы без учета стоимости лекарственных препаратов (2 области)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A17.25.001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proofErr w:type="spellStart"/>
            <w:r w:rsidRPr="00634278">
              <w:t>Внутриушной</w:t>
            </w:r>
            <w:proofErr w:type="spellEnd"/>
            <w:r w:rsidRPr="00634278">
              <w:t xml:space="preserve"> электрофорез лекарственных препаратов при заболеваниях органа слуха (без учета стоимости лекарственных препаратов)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9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lastRenderedPageBreak/>
              <w:t>A17.26.001.001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органа зрения без учета стоимости лекарственных препаратов (1 область)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A17.26.001.002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органа зрения без учета стоимости лекарственных препаратов (2 области)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A17.28.001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Электрофорез лекарственных препаратов при заболеваниях почек (без учета стоимости лекарственных препаратов)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0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A17.29.003.001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Введение лекарственных препаратов методом электрофореза при неуточненных заболеваниях, без учета стоимости лекарственных препаратов (1 область)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1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A17.29.003.002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Pr>
              <w:wordWrap w:val="0"/>
            </w:pPr>
            <w:r w:rsidRPr="00634278">
              <w:t>Введение лекарственных препаратов методом электрофореза при неуточненных заболеваниях, без учета стоимости лекарственных препаратов (2 области)</w:t>
            </w:r>
          </w:p>
          <w:p w:rsidR="00D64AB7" w:rsidRPr="00634278" w:rsidRDefault="00D64AB7" w:rsidP="00431747">
            <w:pPr>
              <w:wordWrap w:val="0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9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FC34B4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rPr>
                <w:shd w:val="clear" w:color="auto" w:fill="FFFFFF"/>
              </w:rPr>
              <w:t>A17.30.036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431747">
            <w:proofErr w:type="spellStart"/>
            <w:r w:rsidRPr="00634278">
              <w:rPr>
                <w:shd w:val="clear" w:color="auto" w:fill="FFFFFF"/>
              </w:rPr>
              <w:t>Гальвановоздействие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15C31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D64AB7" w:rsidRPr="00634278" w:rsidTr="003A6CF4">
        <w:trPr>
          <w:trHeight w:hRule="exact"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 xml:space="preserve">УВЧ-60 – «Мед </w:t>
            </w:r>
            <w:proofErr w:type="spellStart"/>
            <w:r w:rsidRPr="00634278">
              <w:rPr>
                <w:b/>
              </w:rPr>
              <w:t>ТеКо</w:t>
            </w:r>
            <w:proofErr w:type="spellEnd"/>
            <w:r w:rsidRPr="00634278">
              <w:rPr>
                <w:b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2151D">
        <w:trPr>
          <w:trHeight w:hRule="exact" w:val="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A17.30.017.001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r w:rsidRPr="00634278">
              <w:t>Воздействие электрическим полем ультравысокой частоты (ЭП УВЧ) (1 область)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1B2979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</w:t>
            </w:r>
          </w:p>
        </w:tc>
      </w:tr>
      <w:tr w:rsidR="00D64AB7" w:rsidRPr="00634278" w:rsidTr="0032151D">
        <w:trPr>
          <w:trHeight w:hRule="exact"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A17.30.017.002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r w:rsidRPr="00634278">
              <w:t>Воздействие электрическим полем ультравысокой частоты (ЭП УВЧ) (2 области и более)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300</w:t>
            </w:r>
          </w:p>
        </w:tc>
      </w:tr>
      <w:tr w:rsidR="00D64AB7" w:rsidRPr="00634278" w:rsidTr="003A6CF4">
        <w:trPr>
          <w:trHeight w:hRule="exact" w:val="5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Облучатель УФ-коротковолновый БОП-01/27-НАНЭМА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2151D">
        <w:trPr>
          <w:trHeight w:hRule="exact" w:val="7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A22.30.003.001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r w:rsidRPr="00634278">
              <w:t>Воздействие коротким ультрафиолетовым излучением (КУФ) (1 область)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150</w:t>
            </w:r>
          </w:p>
        </w:tc>
      </w:tr>
      <w:tr w:rsidR="00D64AB7" w:rsidRPr="00634278" w:rsidTr="0032151D">
        <w:trPr>
          <w:trHeight w:hRule="exact" w:val="8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A22.30.003.002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r w:rsidRPr="00634278">
              <w:t>Воздействие коротким ультрафиолетовым излучением (КУФ) (2 области и более)</w:t>
            </w:r>
          </w:p>
          <w:p w:rsidR="00D64AB7" w:rsidRPr="00634278" w:rsidRDefault="00D64AB7" w:rsidP="009F651C">
            <w:pPr>
              <w:contextualSpacing/>
            </w:pP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200</w:t>
            </w:r>
          </w:p>
        </w:tc>
      </w:tr>
      <w:tr w:rsidR="00D64AB7" w:rsidRPr="00634278" w:rsidTr="003A6CF4">
        <w:trPr>
          <w:trHeight w:hRule="exact" w:val="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  <w:jc w:val="center"/>
              <w:rPr>
                <w:b/>
              </w:rPr>
            </w:pPr>
            <w:r w:rsidRPr="00634278">
              <w:rPr>
                <w:b/>
              </w:rPr>
              <w:t>АМПЛИПУЛЬС-7М</w:t>
            </w:r>
          </w:p>
          <w:p w:rsidR="00D64AB7" w:rsidRPr="00634278" w:rsidRDefault="00D64AB7" w:rsidP="009F651C">
            <w:pPr>
              <w:contextualSpacing/>
              <w:jc w:val="center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2151D">
        <w:trPr>
          <w:trHeight w:hRule="exact" w:val="7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A17.01.016.001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proofErr w:type="spellStart"/>
            <w:r w:rsidRPr="00634278">
              <w:t>Амплипульстерапия</w:t>
            </w:r>
            <w:proofErr w:type="spellEnd"/>
            <w:r w:rsidRPr="00634278">
              <w:t xml:space="preserve"> (1 область)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250</w:t>
            </w:r>
          </w:p>
        </w:tc>
      </w:tr>
      <w:tr w:rsidR="00D64AB7" w:rsidRPr="00634278" w:rsidTr="0032151D">
        <w:trPr>
          <w:trHeight w:hRule="exact" w:val="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  <w:rPr>
                <w:lang w:eastAsia="en-US"/>
              </w:rPr>
            </w:pPr>
            <w:r w:rsidRPr="00634278">
              <w:t>A17.01.016.002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contextualSpacing/>
            </w:pPr>
            <w:proofErr w:type="spellStart"/>
            <w:r w:rsidRPr="00634278">
              <w:t>Амплипульстерапия</w:t>
            </w:r>
            <w:proofErr w:type="spellEnd"/>
            <w:r w:rsidRPr="00634278">
              <w:t xml:space="preserve"> (2 области и более)</w:t>
            </w:r>
          </w:p>
          <w:p w:rsidR="00D64AB7" w:rsidRPr="00634278" w:rsidRDefault="00D64AB7" w:rsidP="009F651C">
            <w:pPr>
              <w:contextualSpacing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1B2979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350</w:t>
            </w:r>
          </w:p>
        </w:tc>
      </w:tr>
      <w:tr w:rsidR="00D64AB7" w:rsidRPr="00634278" w:rsidTr="0032151D">
        <w:trPr>
          <w:trHeight w:hRule="exact" w:val="5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9F651C">
            <w:pPr>
              <w:spacing w:line="276" w:lineRule="auto"/>
              <w:contextualSpacing/>
            </w:pPr>
            <w:r w:rsidRPr="00634278">
              <w:t>22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A8176E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634278">
              <w:rPr>
                <w:b/>
              </w:rPr>
              <w:t>Рентгенология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9F651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D64AB7" w:rsidRPr="00634278" w:rsidTr="0032151D">
        <w:trPr>
          <w:trHeight w:hRule="exact" w:val="1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06.09.007.003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</w:pPr>
            <w:r w:rsidRPr="00634278">
              <w:t xml:space="preserve">Рентгенография легких (в одной проекции)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D64AB7" w:rsidRPr="00634278" w:rsidTr="0032151D">
        <w:trPr>
          <w:trHeight w:hRule="exact" w:val="1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06.09.007.004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легких (в двух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850</w:t>
            </w:r>
          </w:p>
        </w:tc>
      </w:tr>
      <w:tr w:rsidR="00AF492C" w:rsidRPr="00634278" w:rsidTr="00AF492C">
        <w:trPr>
          <w:trHeight w:hRule="exact" w:val="1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C" w:rsidRPr="00634278" w:rsidRDefault="00AF492C" w:rsidP="00AF492C">
            <w:pPr>
              <w:spacing w:line="276" w:lineRule="auto"/>
              <w:contextualSpacing/>
            </w:pPr>
            <w:r w:rsidRPr="00634278">
              <w:lastRenderedPageBreak/>
              <w:t>А 06.09.007.004.1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2C" w:rsidRPr="00634278" w:rsidRDefault="00AF492C" w:rsidP="00AF492C">
            <w:pPr>
              <w:contextualSpacing/>
              <w:rPr>
                <w:b/>
              </w:rPr>
            </w:pPr>
            <w:r w:rsidRPr="00634278">
              <w:t>Рентгенография легких (в трех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2C" w:rsidRPr="00634278" w:rsidRDefault="00AF492C" w:rsidP="00AF492C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1100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06.03.022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ключницы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06.03.026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лопатки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06.03.023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ребра (ер)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650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06.03.024.001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грудины (одна проекция)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06.04.003.001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локтевого сустава (в двух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06.04.004.001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лучезапястного сустава (в двух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06.03.032.001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кисти руки (в двух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06.08.003</w:t>
            </w:r>
          </w:p>
          <w:p w:rsidR="00D64AB7" w:rsidRPr="00634278" w:rsidRDefault="00D64AB7" w:rsidP="0018570A">
            <w:pPr>
              <w:spacing w:line="276" w:lineRule="auto"/>
              <w:contextualSpacing/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  <w:rPr>
                <w:b/>
              </w:rPr>
            </w:pPr>
            <w:r w:rsidRPr="00634278">
              <w:t>Рентгенография придаточных пазух носа (с 3-ех лет)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06.09.006.001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</w:pPr>
            <w:r w:rsidRPr="00634278">
              <w:t>Флюорография легких цифровая (1 проекция)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400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06.09.006.002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</w:pPr>
            <w:r w:rsidRPr="00634278">
              <w:t>Флюорография легких цифровая (2 проекции)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500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06.03.034.001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</w:pPr>
            <w:r w:rsidRPr="00634278">
              <w:t>Рентгенография пальцев руки (один палец в двух проекциях)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750</w:t>
            </w:r>
          </w:p>
        </w:tc>
      </w:tr>
      <w:tr w:rsidR="00D64AB7" w:rsidRPr="00634278" w:rsidTr="003A6CF4">
        <w:trPr>
          <w:trHeight w:hRule="exact" w:val="10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spacing w:line="276" w:lineRule="auto"/>
              <w:contextualSpacing/>
            </w:pPr>
            <w:r w:rsidRPr="00634278">
              <w:t>А 06.03.028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B7" w:rsidRPr="00634278" w:rsidRDefault="00D64AB7" w:rsidP="0018570A">
            <w:pPr>
              <w:contextualSpacing/>
            </w:pPr>
            <w:r w:rsidRPr="00634278">
              <w:t>Рентгенография плечевой кости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B7" w:rsidRPr="00634278" w:rsidRDefault="00D64AB7" w:rsidP="0018570A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634278">
              <w:rPr>
                <w:b/>
                <w:lang w:eastAsia="en-US"/>
              </w:rPr>
              <w:t>600</w:t>
            </w:r>
          </w:p>
        </w:tc>
      </w:tr>
    </w:tbl>
    <w:p w:rsidR="00421FF1" w:rsidRPr="00634278" w:rsidRDefault="00421FF1"/>
    <w:sectPr w:rsidR="00421FF1" w:rsidRPr="00634278" w:rsidSect="00803E3B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3F6"/>
    <w:multiLevelType w:val="hybridMultilevel"/>
    <w:tmpl w:val="5BA2C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24D5A7A"/>
    <w:multiLevelType w:val="hybridMultilevel"/>
    <w:tmpl w:val="537C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6724D"/>
    <w:multiLevelType w:val="hybridMultilevel"/>
    <w:tmpl w:val="7598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65A9"/>
    <w:multiLevelType w:val="hybridMultilevel"/>
    <w:tmpl w:val="A17E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632E"/>
    <w:multiLevelType w:val="hybridMultilevel"/>
    <w:tmpl w:val="7396D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CE048F"/>
    <w:multiLevelType w:val="hybridMultilevel"/>
    <w:tmpl w:val="A45CD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96"/>
    <w:rsid w:val="00045C64"/>
    <w:rsid w:val="00050BC2"/>
    <w:rsid w:val="00053348"/>
    <w:rsid w:val="00094135"/>
    <w:rsid w:val="00094E69"/>
    <w:rsid w:val="000C79E9"/>
    <w:rsid w:val="000D4FA2"/>
    <w:rsid w:val="00113F35"/>
    <w:rsid w:val="00125F3C"/>
    <w:rsid w:val="00126DE9"/>
    <w:rsid w:val="00127155"/>
    <w:rsid w:val="00137245"/>
    <w:rsid w:val="001474EF"/>
    <w:rsid w:val="0015298C"/>
    <w:rsid w:val="00161251"/>
    <w:rsid w:val="00171A40"/>
    <w:rsid w:val="0018570A"/>
    <w:rsid w:val="001A542A"/>
    <w:rsid w:val="001B2979"/>
    <w:rsid w:val="001C3405"/>
    <w:rsid w:val="001C467C"/>
    <w:rsid w:val="001C7D4B"/>
    <w:rsid w:val="001D50BA"/>
    <w:rsid w:val="001E00C9"/>
    <w:rsid w:val="001E1311"/>
    <w:rsid w:val="001F79DA"/>
    <w:rsid w:val="00206101"/>
    <w:rsid w:val="00216629"/>
    <w:rsid w:val="00227758"/>
    <w:rsid w:val="002327B0"/>
    <w:rsid w:val="00235394"/>
    <w:rsid w:val="002414DB"/>
    <w:rsid w:val="00270C83"/>
    <w:rsid w:val="00273F21"/>
    <w:rsid w:val="002764A3"/>
    <w:rsid w:val="00280576"/>
    <w:rsid w:val="00295598"/>
    <w:rsid w:val="002B3159"/>
    <w:rsid w:val="002B69BE"/>
    <w:rsid w:val="002C4DE6"/>
    <w:rsid w:val="002E11E6"/>
    <w:rsid w:val="002E2015"/>
    <w:rsid w:val="002E747F"/>
    <w:rsid w:val="003031B0"/>
    <w:rsid w:val="00313E64"/>
    <w:rsid w:val="0032151D"/>
    <w:rsid w:val="00323D69"/>
    <w:rsid w:val="00333E2A"/>
    <w:rsid w:val="003449BD"/>
    <w:rsid w:val="00346FD6"/>
    <w:rsid w:val="00347FF3"/>
    <w:rsid w:val="003844B4"/>
    <w:rsid w:val="00397C27"/>
    <w:rsid w:val="003A59A7"/>
    <w:rsid w:val="003A6CF4"/>
    <w:rsid w:val="003C7583"/>
    <w:rsid w:val="003F7A61"/>
    <w:rsid w:val="00405228"/>
    <w:rsid w:val="00406D35"/>
    <w:rsid w:val="00421FF1"/>
    <w:rsid w:val="00431747"/>
    <w:rsid w:val="00434AED"/>
    <w:rsid w:val="004352FD"/>
    <w:rsid w:val="00436107"/>
    <w:rsid w:val="00437D8E"/>
    <w:rsid w:val="004612AC"/>
    <w:rsid w:val="00481106"/>
    <w:rsid w:val="00481425"/>
    <w:rsid w:val="004A6E79"/>
    <w:rsid w:val="004C11BD"/>
    <w:rsid w:val="004C1B69"/>
    <w:rsid w:val="004C3202"/>
    <w:rsid w:val="004C54AA"/>
    <w:rsid w:val="004D3388"/>
    <w:rsid w:val="004E397E"/>
    <w:rsid w:val="004E62EA"/>
    <w:rsid w:val="004F6E42"/>
    <w:rsid w:val="005034F8"/>
    <w:rsid w:val="00510DEE"/>
    <w:rsid w:val="005117DC"/>
    <w:rsid w:val="00543C14"/>
    <w:rsid w:val="00575A70"/>
    <w:rsid w:val="00582F33"/>
    <w:rsid w:val="005C6DE7"/>
    <w:rsid w:val="005D2B78"/>
    <w:rsid w:val="005D7040"/>
    <w:rsid w:val="005F04F7"/>
    <w:rsid w:val="005F05C3"/>
    <w:rsid w:val="00605C03"/>
    <w:rsid w:val="006100B3"/>
    <w:rsid w:val="00610398"/>
    <w:rsid w:val="00611498"/>
    <w:rsid w:val="006177F6"/>
    <w:rsid w:val="00634278"/>
    <w:rsid w:val="0065494E"/>
    <w:rsid w:val="00655474"/>
    <w:rsid w:val="00665FD5"/>
    <w:rsid w:val="006664F1"/>
    <w:rsid w:val="0067680C"/>
    <w:rsid w:val="00691104"/>
    <w:rsid w:val="00694F05"/>
    <w:rsid w:val="006B1A88"/>
    <w:rsid w:val="006B3427"/>
    <w:rsid w:val="006B645B"/>
    <w:rsid w:val="006D130B"/>
    <w:rsid w:val="006D7B41"/>
    <w:rsid w:val="006E269B"/>
    <w:rsid w:val="006E3634"/>
    <w:rsid w:val="006F2E08"/>
    <w:rsid w:val="006F42C0"/>
    <w:rsid w:val="006F4BC8"/>
    <w:rsid w:val="0071027E"/>
    <w:rsid w:val="0071031C"/>
    <w:rsid w:val="0071403C"/>
    <w:rsid w:val="0071739E"/>
    <w:rsid w:val="00732902"/>
    <w:rsid w:val="0078010C"/>
    <w:rsid w:val="00782ECC"/>
    <w:rsid w:val="00795065"/>
    <w:rsid w:val="0079617A"/>
    <w:rsid w:val="007F0141"/>
    <w:rsid w:val="00800C50"/>
    <w:rsid w:val="00803E3B"/>
    <w:rsid w:val="008201B1"/>
    <w:rsid w:val="00824AE9"/>
    <w:rsid w:val="00850BA7"/>
    <w:rsid w:val="008664D4"/>
    <w:rsid w:val="008940D7"/>
    <w:rsid w:val="0089760E"/>
    <w:rsid w:val="008C1234"/>
    <w:rsid w:val="008C5AF4"/>
    <w:rsid w:val="008D583D"/>
    <w:rsid w:val="008F1441"/>
    <w:rsid w:val="008F24AD"/>
    <w:rsid w:val="008F6997"/>
    <w:rsid w:val="00906A98"/>
    <w:rsid w:val="00912DBE"/>
    <w:rsid w:val="00915C31"/>
    <w:rsid w:val="00917150"/>
    <w:rsid w:val="0092332F"/>
    <w:rsid w:val="00941164"/>
    <w:rsid w:val="00962580"/>
    <w:rsid w:val="009E7384"/>
    <w:rsid w:val="009F0CD3"/>
    <w:rsid w:val="009F651C"/>
    <w:rsid w:val="00A02084"/>
    <w:rsid w:val="00A60D8E"/>
    <w:rsid w:val="00A80EA2"/>
    <w:rsid w:val="00A8176E"/>
    <w:rsid w:val="00AA38CA"/>
    <w:rsid w:val="00AB029C"/>
    <w:rsid w:val="00AE0C40"/>
    <w:rsid w:val="00AE1B9D"/>
    <w:rsid w:val="00AE56BE"/>
    <w:rsid w:val="00AF051A"/>
    <w:rsid w:val="00AF1C0B"/>
    <w:rsid w:val="00AF492C"/>
    <w:rsid w:val="00B11F25"/>
    <w:rsid w:val="00B5367D"/>
    <w:rsid w:val="00B61392"/>
    <w:rsid w:val="00B621BA"/>
    <w:rsid w:val="00B87379"/>
    <w:rsid w:val="00B9351D"/>
    <w:rsid w:val="00BA4E27"/>
    <w:rsid w:val="00BB3CE9"/>
    <w:rsid w:val="00BD2201"/>
    <w:rsid w:val="00BF22B2"/>
    <w:rsid w:val="00BF6344"/>
    <w:rsid w:val="00BF771A"/>
    <w:rsid w:val="00C160BD"/>
    <w:rsid w:val="00C30DA0"/>
    <w:rsid w:val="00C449D5"/>
    <w:rsid w:val="00C6168E"/>
    <w:rsid w:val="00C77E27"/>
    <w:rsid w:val="00C80F10"/>
    <w:rsid w:val="00C94A7B"/>
    <w:rsid w:val="00CA2E02"/>
    <w:rsid w:val="00CB0351"/>
    <w:rsid w:val="00CC4748"/>
    <w:rsid w:val="00CD0F1B"/>
    <w:rsid w:val="00CF0DE3"/>
    <w:rsid w:val="00CF594B"/>
    <w:rsid w:val="00D16422"/>
    <w:rsid w:val="00D22169"/>
    <w:rsid w:val="00D22DB0"/>
    <w:rsid w:val="00D322D8"/>
    <w:rsid w:val="00D37896"/>
    <w:rsid w:val="00D411DB"/>
    <w:rsid w:val="00D64AB7"/>
    <w:rsid w:val="00D80C67"/>
    <w:rsid w:val="00D8408A"/>
    <w:rsid w:val="00D8642E"/>
    <w:rsid w:val="00DB4F34"/>
    <w:rsid w:val="00DC0226"/>
    <w:rsid w:val="00DE59A3"/>
    <w:rsid w:val="00E10566"/>
    <w:rsid w:val="00E63676"/>
    <w:rsid w:val="00E80761"/>
    <w:rsid w:val="00E94ED1"/>
    <w:rsid w:val="00E96060"/>
    <w:rsid w:val="00EB0D7E"/>
    <w:rsid w:val="00EB312B"/>
    <w:rsid w:val="00EE02C8"/>
    <w:rsid w:val="00EF795C"/>
    <w:rsid w:val="00F1798D"/>
    <w:rsid w:val="00F213E6"/>
    <w:rsid w:val="00F42EA0"/>
    <w:rsid w:val="00F44E47"/>
    <w:rsid w:val="00F52634"/>
    <w:rsid w:val="00F6208F"/>
    <w:rsid w:val="00F662B6"/>
    <w:rsid w:val="00F70322"/>
    <w:rsid w:val="00F869E0"/>
    <w:rsid w:val="00F97D95"/>
    <w:rsid w:val="00FA1077"/>
    <w:rsid w:val="00FC34B4"/>
    <w:rsid w:val="00FD0B95"/>
    <w:rsid w:val="00FD0FE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AA0D7-7790-4447-99F4-1C75917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78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7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7896"/>
  </w:style>
  <w:style w:type="character" w:customStyle="1" w:styleId="a6">
    <w:name w:val="Текст выноски Знак"/>
    <w:basedOn w:val="a0"/>
    <w:link w:val="a7"/>
    <w:semiHidden/>
    <w:rsid w:val="00D378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D37896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378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4">
    <w:name w:val="Style14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26">
    <w:name w:val="Font Style26"/>
    <w:basedOn w:val="a0"/>
    <w:rsid w:val="00D378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rsid w:val="00D3789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D3789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/>
    </w:rPr>
  </w:style>
  <w:style w:type="character" w:customStyle="1" w:styleId="FontStyle24">
    <w:name w:val="Font Style24"/>
    <w:basedOn w:val="a0"/>
    <w:rsid w:val="00D3789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rsid w:val="00D37896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18">
    <w:name w:val="Style18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9">
    <w:name w:val="Style9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20">
    <w:name w:val="Style20"/>
    <w:basedOn w:val="a"/>
    <w:rsid w:val="00D37896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8">
    <w:name w:val="header"/>
    <w:basedOn w:val="a"/>
    <w:link w:val="a9"/>
    <w:rsid w:val="00D378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37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locked/>
    <w:rsid w:val="00D37896"/>
    <w:rPr>
      <w:color w:val="0000FF"/>
      <w:sz w:val="26"/>
      <w:lang w:eastAsia="ru-RU"/>
    </w:rPr>
  </w:style>
  <w:style w:type="paragraph" w:styleId="ab">
    <w:name w:val="Body Text"/>
    <w:basedOn w:val="a"/>
    <w:link w:val="aa"/>
    <w:rsid w:val="00D37896"/>
    <w:pPr>
      <w:jc w:val="both"/>
    </w:pPr>
    <w:rPr>
      <w:rFonts w:ascii="Calibri" w:eastAsia="Calibri" w:hAnsi="Calibri"/>
      <w:color w:val="0000FF"/>
      <w:sz w:val="26"/>
      <w:szCs w:val="22"/>
    </w:rPr>
  </w:style>
  <w:style w:type="character" w:customStyle="1" w:styleId="10">
    <w:name w:val="Основной текст Знак1"/>
    <w:basedOn w:val="a0"/>
    <w:rsid w:val="00D37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7896"/>
    <w:pPr>
      <w:ind w:left="720"/>
      <w:contextualSpacing/>
    </w:pPr>
  </w:style>
  <w:style w:type="paragraph" w:customStyle="1" w:styleId="ConsPlusNonformat">
    <w:name w:val="ConsPlusNonformat"/>
    <w:uiPriority w:val="99"/>
    <w:rsid w:val="00D378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11">
    <w:name w:val="Font Style11"/>
    <w:basedOn w:val="a0"/>
    <w:rsid w:val="00D37896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customStyle="1" w:styleId="Standard">
    <w:name w:val="Standard"/>
    <w:rsid w:val="00D411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333E2A"/>
  </w:style>
  <w:style w:type="paragraph" w:styleId="ad">
    <w:name w:val="Normal (Web)"/>
    <w:basedOn w:val="a"/>
    <w:uiPriority w:val="99"/>
    <w:unhideWhenUsed/>
    <w:rsid w:val="008664D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F42C0"/>
    <w:rPr>
      <w:color w:val="0000FF"/>
      <w:u w:val="single"/>
    </w:rPr>
  </w:style>
  <w:style w:type="table" w:styleId="af">
    <w:name w:val="Table Grid"/>
    <w:basedOn w:val="a1"/>
    <w:uiPriority w:val="59"/>
    <w:rsid w:val="00BB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050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kletshevoi_entcefalit/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law/prikaz-minzdrava-rossii-n-834n-ot-1512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law/prikaz-minzdrava-rossii-n-834n-ot-15122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kletshevoi_entcefa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AB5D-E98D-42D9-91F6-F872BE6F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23285</CharactersWithSpaces>
  <SharedDoc>false</SharedDoc>
  <HLinks>
    <vt:vector size="24" baseType="variant">
      <vt:variant>
        <vt:i4>6750208</vt:i4>
      </vt:variant>
      <vt:variant>
        <vt:i4>9</vt:i4>
      </vt:variant>
      <vt:variant>
        <vt:i4>0</vt:i4>
      </vt:variant>
      <vt:variant>
        <vt:i4>5</vt:i4>
      </vt:variant>
      <vt:variant>
        <vt:lpwstr>https://health.mail.ru/disease/kletshevoi_entcefalit/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https://health.mail.ru/disease/kletshevoi_entcefalit/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http://blanker.ru/law/prikaz-minzdrava-rossii-n-834n-ot-15122014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http://blanker.ru/law/prikaz-minzdrava-rossii-n-834n-ot-15122014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2019-03-27T06:30:00Z</cp:lastPrinted>
  <dcterms:created xsi:type="dcterms:W3CDTF">2019-03-26T08:00:00Z</dcterms:created>
  <dcterms:modified xsi:type="dcterms:W3CDTF">2019-03-27T06:30:00Z</dcterms:modified>
</cp:coreProperties>
</file>